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F9EA4" w14:textId="77777777" w:rsidR="0003483C" w:rsidRPr="006D12FE" w:rsidRDefault="00F84711" w:rsidP="00F84711">
      <w:pPr>
        <w:jc w:val="center"/>
        <w:rPr>
          <w:rFonts w:ascii="Trebuchet MS" w:hAnsi="Trebuchet MS" w:cs="Arial"/>
          <w:b/>
          <w:noProof/>
          <w:sz w:val="72"/>
          <w:szCs w:val="72"/>
          <w:lang w:val="en-US"/>
        </w:rPr>
      </w:pPr>
      <w:r w:rsidRPr="006D12FE">
        <w:rPr>
          <w:rFonts w:ascii="Trebuchet MS" w:hAnsi="Trebuchet MS" w:cs="Arial"/>
          <w:b/>
          <w:noProof/>
          <w:sz w:val="72"/>
          <w:szCs w:val="72"/>
          <w:lang w:val="en-US"/>
        </w:rPr>
        <w:t>HIGHER PSYCHOLOGY</w:t>
      </w:r>
    </w:p>
    <w:p w14:paraId="37A5BFF0" w14:textId="77777777" w:rsidR="00F84711" w:rsidRPr="006D12FE" w:rsidRDefault="00F84711" w:rsidP="00F84711">
      <w:pPr>
        <w:jc w:val="center"/>
        <w:rPr>
          <w:rFonts w:ascii="Trebuchet MS" w:hAnsi="Trebuchet MS" w:cs="Arial"/>
          <w:b/>
          <w:sz w:val="72"/>
          <w:szCs w:val="72"/>
        </w:rPr>
      </w:pPr>
    </w:p>
    <w:p w14:paraId="6CC1232A" w14:textId="77777777" w:rsidR="003F3824" w:rsidRPr="006D12FE" w:rsidRDefault="003F3824" w:rsidP="00F84711">
      <w:pPr>
        <w:jc w:val="center"/>
        <w:rPr>
          <w:rFonts w:ascii="Trebuchet MS" w:hAnsi="Trebuchet MS" w:cs="Arial"/>
          <w:b/>
          <w:sz w:val="72"/>
          <w:szCs w:val="72"/>
        </w:rPr>
      </w:pPr>
    </w:p>
    <w:p w14:paraId="486EFF50" w14:textId="77777777" w:rsidR="003F3824" w:rsidRPr="006D12FE" w:rsidRDefault="0003483C" w:rsidP="00F84711">
      <w:pPr>
        <w:jc w:val="center"/>
        <w:rPr>
          <w:rFonts w:ascii="Trebuchet MS" w:hAnsi="Trebuchet MS" w:cs="Arial"/>
          <w:b/>
          <w:sz w:val="56"/>
          <w:szCs w:val="56"/>
        </w:rPr>
      </w:pPr>
      <w:r w:rsidRPr="006D12FE">
        <w:rPr>
          <w:rFonts w:ascii="Trebuchet MS" w:hAnsi="Trebuchet MS" w:cs="Arial"/>
          <w:b/>
          <w:sz w:val="56"/>
          <w:szCs w:val="56"/>
        </w:rPr>
        <w:t>COURSE HANDBOOK</w:t>
      </w:r>
      <w:r w:rsidR="00DD4EFE" w:rsidRPr="006D12FE">
        <w:rPr>
          <w:rFonts w:ascii="Trebuchet MS" w:hAnsi="Trebuchet MS" w:cs="Arial"/>
          <w:b/>
          <w:sz w:val="56"/>
          <w:szCs w:val="56"/>
        </w:rPr>
        <w:t xml:space="preserve"> </w:t>
      </w:r>
    </w:p>
    <w:p w14:paraId="6545800B" w14:textId="77777777" w:rsidR="003F3824" w:rsidRPr="006D12FE" w:rsidRDefault="003F3824" w:rsidP="00F84711">
      <w:pPr>
        <w:jc w:val="center"/>
        <w:rPr>
          <w:rFonts w:ascii="Trebuchet MS" w:hAnsi="Trebuchet MS" w:cs="Arial"/>
          <w:b/>
          <w:sz w:val="56"/>
          <w:szCs w:val="56"/>
        </w:rPr>
      </w:pPr>
    </w:p>
    <w:p w14:paraId="364E19FC" w14:textId="77777777" w:rsidR="0003483C" w:rsidRPr="006D12FE" w:rsidRDefault="00DA5C71" w:rsidP="00DD4EFE">
      <w:pPr>
        <w:rPr>
          <w:rFonts w:ascii="Trebuchet MS" w:hAnsi="Trebuchet MS" w:cs="Arial"/>
          <w:b/>
          <w:sz w:val="40"/>
          <w:szCs w:val="40"/>
        </w:rPr>
      </w:pPr>
      <w:r w:rsidRPr="006D12FE">
        <w:rPr>
          <w:rFonts w:ascii="Trebuchet MS" w:hAnsi="Trebuchet MS" w:cs="Arial"/>
          <w:noProof/>
          <w:lang w:eastAsia="en-GB"/>
        </w:rPr>
        <w:drawing>
          <wp:anchor distT="0" distB="0" distL="114300" distR="114300" simplePos="0" relativeHeight="251652608" behindDoc="0" locked="0" layoutInCell="1" allowOverlap="1" wp14:anchorId="30BA5817" wp14:editId="77D23FB2">
            <wp:simplePos x="0" y="0"/>
            <wp:positionH relativeFrom="column">
              <wp:posOffset>0</wp:posOffset>
            </wp:positionH>
            <wp:positionV relativeFrom="paragraph">
              <wp:posOffset>304165</wp:posOffset>
            </wp:positionV>
            <wp:extent cx="5268595" cy="4288790"/>
            <wp:effectExtent l="0" t="0" r="8255" b="0"/>
            <wp:wrapSquare wrapText="bothSides"/>
            <wp:docPr id="6" name="Picture 6" descr="http://www.riskmanagementmonitor.com/wp-content/uploads/2012/09/psycholog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iskmanagementmonitor.com/wp-content/uploads/2012/09/psycholog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8595" cy="42887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D47B947" w14:textId="77777777" w:rsidR="0003483C" w:rsidRPr="006D12FE" w:rsidRDefault="0003483C" w:rsidP="00EF5C09">
      <w:pPr>
        <w:rPr>
          <w:rFonts w:ascii="Trebuchet MS" w:hAnsi="Trebuchet MS" w:cs="Arial"/>
          <w:b/>
          <w:sz w:val="28"/>
        </w:rPr>
      </w:pPr>
    </w:p>
    <w:p w14:paraId="739BC5BC" w14:textId="77777777" w:rsidR="0003483C" w:rsidRPr="006D12FE" w:rsidRDefault="0003483C">
      <w:pPr>
        <w:jc w:val="center"/>
        <w:rPr>
          <w:rFonts w:ascii="Trebuchet MS" w:hAnsi="Trebuchet MS" w:cs="Arial"/>
          <w:b/>
          <w:sz w:val="28"/>
        </w:rPr>
      </w:pPr>
    </w:p>
    <w:p w14:paraId="39FDC1B2" w14:textId="77777777" w:rsidR="0003483C" w:rsidRPr="006D12FE" w:rsidRDefault="0003483C">
      <w:pPr>
        <w:rPr>
          <w:rFonts w:ascii="Trebuchet MS" w:hAnsi="Trebuchet MS" w:cs="Arial"/>
          <w:b/>
          <w:sz w:val="28"/>
        </w:rPr>
      </w:pPr>
    </w:p>
    <w:p w14:paraId="56FCA201" w14:textId="77777777" w:rsidR="003F3824" w:rsidRPr="006D12FE" w:rsidRDefault="003F3824">
      <w:pPr>
        <w:rPr>
          <w:rFonts w:ascii="Trebuchet MS" w:hAnsi="Trebuchet MS" w:cs="Arial"/>
          <w:b/>
          <w:sz w:val="28"/>
        </w:rPr>
      </w:pPr>
    </w:p>
    <w:p w14:paraId="34DFE01F" w14:textId="77777777" w:rsidR="0003483C" w:rsidRPr="006D12FE" w:rsidRDefault="0003483C">
      <w:pPr>
        <w:rPr>
          <w:rFonts w:ascii="Trebuchet MS" w:hAnsi="Trebuchet MS" w:cs="Arial"/>
          <w:b/>
          <w:sz w:val="28"/>
        </w:rPr>
      </w:pPr>
    </w:p>
    <w:p w14:paraId="0BA5E459" w14:textId="77777777" w:rsidR="0003483C" w:rsidRPr="006D12FE" w:rsidRDefault="0003483C">
      <w:pPr>
        <w:jc w:val="center"/>
        <w:rPr>
          <w:rFonts w:ascii="Trebuchet MS" w:hAnsi="Trebuchet MS" w:cs="Arial"/>
          <w:b/>
          <w:sz w:val="28"/>
        </w:rPr>
      </w:pPr>
    </w:p>
    <w:p w14:paraId="7635F110" w14:textId="77777777" w:rsidR="00041378" w:rsidRPr="006D12FE" w:rsidRDefault="00041378" w:rsidP="00DA5C71">
      <w:pPr>
        <w:rPr>
          <w:rFonts w:ascii="Trebuchet MS" w:hAnsi="Trebuchet MS" w:cs="Arial"/>
          <w:b/>
          <w:sz w:val="72"/>
        </w:rPr>
      </w:pPr>
    </w:p>
    <w:p w14:paraId="0E6DDEA3" w14:textId="77777777" w:rsidR="0003483C" w:rsidRPr="006D12FE" w:rsidRDefault="0003483C" w:rsidP="00DA5C71">
      <w:pPr>
        <w:pStyle w:val="BodyText"/>
        <w:pBdr>
          <w:top w:val="single" w:sz="4" w:space="1" w:color="auto"/>
          <w:left w:val="single" w:sz="4" w:space="4" w:color="auto"/>
          <w:bottom w:val="single" w:sz="4" w:space="19" w:color="auto"/>
          <w:right w:val="single" w:sz="4" w:space="4" w:color="auto"/>
        </w:pBdr>
        <w:shd w:val="clear" w:color="auto" w:fill="B8CCE4" w:themeFill="accent1" w:themeFillTint="66"/>
        <w:jc w:val="center"/>
        <w:rPr>
          <w:rFonts w:ascii="Trebuchet MS" w:hAnsi="Trebuchet MS" w:cs="Arial"/>
          <w:b/>
          <w:bCs/>
        </w:rPr>
      </w:pPr>
      <w:r w:rsidRPr="006D12FE">
        <w:rPr>
          <w:rFonts w:ascii="Trebuchet MS" w:hAnsi="Trebuchet MS" w:cs="Arial"/>
          <w:b/>
          <w:bCs/>
        </w:rPr>
        <w:lastRenderedPageBreak/>
        <w:t>Contents Page</w:t>
      </w:r>
    </w:p>
    <w:p w14:paraId="2802D561" w14:textId="77777777" w:rsidR="00DA5C71" w:rsidRPr="006D12FE" w:rsidRDefault="00DA5C71" w:rsidP="000C3763">
      <w:pPr>
        <w:pStyle w:val="BodyText"/>
        <w:jc w:val="both"/>
        <w:rPr>
          <w:rFonts w:ascii="Trebuchet MS" w:hAnsi="Trebuchet MS" w:cs="Arial"/>
          <w:sz w:val="24"/>
        </w:rPr>
      </w:pPr>
    </w:p>
    <w:p w14:paraId="0FC0ACA1" w14:textId="4E273984" w:rsidR="0003483C" w:rsidRPr="006D12FE" w:rsidRDefault="0003483C" w:rsidP="000C3763">
      <w:pPr>
        <w:pStyle w:val="BodyText"/>
        <w:jc w:val="both"/>
        <w:rPr>
          <w:rFonts w:ascii="Trebuchet MS" w:hAnsi="Trebuchet MS" w:cs="Arial"/>
          <w:sz w:val="24"/>
        </w:rPr>
      </w:pPr>
      <w:r w:rsidRPr="006D12FE">
        <w:rPr>
          <w:rFonts w:ascii="Trebuchet MS" w:hAnsi="Trebuchet MS" w:cs="Arial"/>
          <w:sz w:val="24"/>
        </w:rPr>
        <w:t xml:space="preserve">Welcome to the course. This booklet aims to guide you through the course structure and assessment arrangements. </w:t>
      </w:r>
      <w:r w:rsidR="009A717C" w:rsidRPr="006D12FE">
        <w:rPr>
          <w:rFonts w:ascii="Trebuchet MS" w:hAnsi="Trebuchet MS" w:cs="Arial"/>
          <w:sz w:val="24"/>
        </w:rPr>
        <w:t>Be sure to put this handout at the beginning of your folder as it has a lot of important information about the course.</w:t>
      </w:r>
    </w:p>
    <w:p w14:paraId="6DAB4D6A" w14:textId="77777777" w:rsidR="000C3763" w:rsidRPr="006D12FE" w:rsidRDefault="000C3763" w:rsidP="000C3763">
      <w:pPr>
        <w:pStyle w:val="BodyText"/>
        <w:jc w:val="both"/>
        <w:rPr>
          <w:rFonts w:ascii="Trebuchet MS" w:hAnsi="Trebuchet MS" w:cs="Arial"/>
          <w:sz w:val="24"/>
        </w:rPr>
      </w:pPr>
    </w:p>
    <w:p w14:paraId="5FC5CCCC" w14:textId="77777777" w:rsidR="0003483C" w:rsidRPr="006D12FE" w:rsidRDefault="00676092">
      <w:pPr>
        <w:pBdr>
          <w:top w:val="single" w:sz="4" w:space="1" w:color="auto"/>
          <w:left w:val="single" w:sz="4" w:space="4" w:color="auto"/>
          <w:bottom w:val="single" w:sz="4" w:space="1" w:color="auto"/>
          <w:right w:val="single" w:sz="4" w:space="4" w:color="auto"/>
        </w:pBdr>
        <w:rPr>
          <w:rFonts w:ascii="Trebuchet MS" w:hAnsi="Trebuchet MS" w:cs="Arial"/>
          <w:b/>
        </w:rPr>
      </w:pPr>
      <w:r w:rsidRPr="006D12FE">
        <w:rPr>
          <w:rFonts w:ascii="Trebuchet MS" w:hAnsi="Trebuchet MS" w:cs="Arial"/>
        </w:rPr>
        <w:t xml:space="preserve"> </w:t>
      </w:r>
      <w:r w:rsidRPr="006D12FE">
        <w:rPr>
          <w:rFonts w:ascii="Trebuchet MS" w:hAnsi="Trebuchet MS" w:cs="Arial"/>
        </w:rPr>
        <w:tab/>
      </w:r>
      <w:r w:rsidR="00041378" w:rsidRPr="006D12FE">
        <w:rPr>
          <w:rFonts w:ascii="Trebuchet MS" w:hAnsi="Trebuchet MS" w:cs="Arial"/>
        </w:rPr>
        <w:t xml:space="preserve">                                                                                  </w:t>
      </w:r>
      <w:r w:rsidRPr="006D12FE">
        <w:rPr>
          <w:rFonts w:ascii="Trebuchet MS" w:hAnsi="Trebuchet MS" w:cs="Arial"/>
          <w:b/>
        </w:rPr>
        <w:t>Page:</w:t>
      </w:r>
      <w:r w:rsidR="0003483C" w:rsidRPr="006D12FE">
        <w:rPr>
          <w:rFonts w:ascii="Trebuchet MS" w:hAnsi="Trebuchet MS" w:cs="Arial"/>
          <w:b/>
        </w:rPr>
        <w:tab/>
      </w:r>
    </w:p>
    <w:p w14:paraId="424EA086" w14:textId="77777777" w:rsidR="0003483C" w:rsidRPr="006D12FE" w:rsidRDefault="0003483C">
      <w:pPr>
        <w:pBdr>
          <w:top w:val="single" w:sz="4" w:space="1" w:color="auto"/>
          <w:left w:val="single" w:sz="4" w:space="4" w:color="auto"/>
          <w:bottom w:val="single" w:sz="4" w:space="1" w:color="auto"/>
          <w:right w:val="single" w:sz="4" w:space="4" w:color="auto"/>
        </w:pBdr>
        <w:rPr>
          <w:rFonts w:ascii="Trebuchet MS" w:hAnsi="Trebuchet MS" w:cs="Arial"/>
          <w:b/>
        </w:rPr>
      </w:pPr>
    </w:p>
    <w:p w14:paraId="26FB7DDB" w14:textId="1F1E0118" w:rsidR="00F23DFD" w:rsidRPr="006D12FE" w:rsidRDefault="0003483C" w:rsidP="00F23DFD">
      <w:pPr>
        <w:pBdr>
          <w:top w:val="single" w:sz="4" w:space="1" w:color="auto"/>
          <w:left w:val="single" w:sz="4" w:space="4" w:color="auto"/>
          <w:bottom w:val="single" w:sz="4" w:space="1" w:color="auto"/>
          <w:right w:val="single" w:sz="4" w:space="4" w:color="auto"/>
        </w:pBdr>
        <w:rPr>
          <w:rFonts w:ascii="Trebuchet MS" w:hAnsi="Trebuchet MS" w:cs="Arial"/>
        </w:rPr>
      </w:pPr>
      <w:r w:rsidRPr="006D12FE">
        <w:rPr>
          <w:rFonts w:ascii="Trebuchet MS" w:hAnsi="Trebuchet MS" w:cs="Arial"/>
        </w:rPr>
        <w:t xml:space="preserve">Course </w:t>
      </w:r>
      <w:r w:rsidR="00EA6A72" w:rsidRPr="006D12FE">
        <w:rPr>
          <w:rFonts w:ascii="Trebuchet MS" w:hAnsi="Trebuchet MS" w:cs="Arial"/>
        </w:rPr>
        <w:t>Summary</w:t>
      </w:r>
      <w:r w:rsidR="0031552A" w:rsidRPr="006D12FE">
        <w:rPr>
          <w:rFonts w:ascii="Trebuchet MS" w:hAnsi="Trebuchet MS" w:cs="Arial"/>
        </w:rPr>
        <w:tab/>
      </w:r>
      <w:r w:rsidR="0031552A" w:rsidRPr="006D12FE">
        <w:rPr>
          <w:rFonts w:ascii="Trebuchet MS" w:hAnsi="Trebuchet MS" w:cs="Arial"/>
        </w:rPr>
        <w:tab/>
      </w:r>
      <w:r w:rsidR="0031552A" w:rsidRPr="006D12FE">
        <w:rPr>
          <w:rFonts w:ascii="Trebuchet MS" w:hAnsi="Trebuchet MS" w:cs="Arial"/>
        </w:rPr>
        <w:tab/>
      </w:r>
      <w:r w:rsidR="0031552A" w:rsidRPr="006D12FE">
        <w:rPr>
          <w:rFonts w:ascii="Trebuchet MS" w:hAnsi="Trebuchet MS" w:cs="Arial"/>
        </w:rPr>
        <w:tab/>
      </w:r>
      <w:r w:rsidR="0031552A" w:rsidRPr="006D12FE">
        <w:rPr>
          <w:rFonts w:ascii="Trebuchet MS" w:hAnsi="Trebuchet MS" w:cs="Arial"/>
        </w:rPr>
        <w:tab/>
      </w:r>
      <w:r w:rsidR="0031552A" w:rsidRPr="006D12FE">
        <w:rPr>
          <w:rFonts w:ascii="Trebuchet MS" w:hAnsi="Trebuchet MS" w:cs="Arial"/>
        </w:rPr>
        <w:tab/>
      </w:r>
      <w:r w:rsidR="0031552A" w:rsidRPr="006D12FE">
        <w:rPr>
          <w:rFonts w:ascii="Trebuchet MS" w:hAnsi="Trebuchet MS" w:cs="Arial"/>
        </w:rPr>
        <w:tab/>
      </w:r>
      <w:r w:rsidR="0031552A" w:rsidRPr="006D12FE">
        <w:rPr>
          <w:rFonts w:ascii="Trebuchet MS" w:hAnsi="Trebuchet MS" w:cs="Arial"/>
        </w:rPr>
        <w:tab/>
        <w:t>3</w:t>
      </w:r>
      <w:r w:rsidR="00F23DFD" w:rsidRPr="006D12FE">
        <w:rPr>
          <w:rFonts w:ascii="Trebuchet MS" w:hAnsi="Trebuchet MS" w:cs="Arial"/>
        </w:rPr>
        <w:t>-5</w:t>
      </w:r>
    </w:p>
    <w:p w14:paraId="6BC8F1A3" w14:textId="06D54650" w:rsidR="00DF207B" w:rsidRPr="006D12FE" w:rsidRDefault="0003483C">
      <w:pPr>
        <w:pBdr>
          <w:top w:val="single" w:sz="4" w:space="1" w:color="auto"/>
          <w:left w:val="single" w:sz="4" w:space="4" w:color="auto"/>
          <w:bottom w:val="single" w:sz="4" w:space="1" w:color="auto"/>
          <w:right w:val="single" w:sz="4" w:space="4" w:color="auto"/>
        </w:pBdr>
        <w:rPr>
          <w:rFonts w:ascii="Trebuchet MS" w:hAnsi="Trebuchet MS" w:cs="Arial"/>
        </w:rPr>
      </w:pPr>
      <w:r w:rsidRPr="006D12FE">
        <w:rPr>
          <w:rFonts w:ascii="Trebuchet MS" w:hAnsi="Trebuchet MS" w:cs="Arial"/>
        </w:rPr>
        <w:tab/>
      </w:r>
    </w:p>
    <w:p w14:paraId="4BA4B9F0" w14:textId="2268284E" w:rsidR="0003483C" w:rsidRPr="006D12FE" w:rsidRDefault="00F406D4">
      <w:pPr>
        <w:pBdr>
          <w:top w:val="single" w:sz="4" w:space="1" w:color="auto"/>
          <w:left w:val="single" w:sz="4" w:space="4" w:color="auto"/>
          <w:bottom w:val="single" w:sz="4" w:space="1" w:color="auto"/>
          <w:right w:val="single" w:sz="4" w:space="4" w:color="auto"/>
        </w:pBdr>
        <w:rPr>
          <w:rFonts w:ascii="Trebuchet MS" w:hAnsi="Trebuchet MS" w:cs="Arial"/>
        </w:rPr>
      </w:pPr>
      <w:r w:rsidRPr="006D12FE">
        <w:rPr>
          <w:rFonts w:ascii="Trebuchet MS" w:hAnsi="Trebuchet MS" w:cs="Arial"/>
        </w:rPr>
        <w:t>Assessment and Assignments</w:t>
      </w:r>
      <w:r w:rsidR="0022370D" w:rsidRPr="006D12FE">
        <w:rPr>
          <w:rFonts w:ascii="Trebuchet MS" w:hAnsi="Trebuchet MS" w:cs="Arial"/>
        </w:rPr>
        <w:t xml:space="preserve"> </w:t>
      </w:r>
      <w:r w:rsidR="0022370D" w:rsidRPr="006D12FE">
        <w:rPr>
          <w:rFonts w:ascii="Trebuchet MS" w:hAnsi="Trebuchet MS" w:cs="Arial"/>
        </w:rPr>
        <w:tab/>
      </w:r>
      <w:r w:rsidR="0022370D" w:rsidRPr="006D12FE">
        <w:rPr>
          <w:rFonts w:ascii="Trebuchet MS" w:hAnsi="Trebuchet MS" w:cs="Arial"/>
        </w:rPr>
        <w:tab/>
      </w:r>
      <w:r w:rsidR="00676092" w:rsidRPr="006D12FE">
        <w:rPr>
          <w:rFonts w:ascii="Trebuchet MS" w:hAnsi="Trebuchet MS" w:cs="Arial"/>
        </w:rPr>
        <w:tab/>
      </w:r>
      <w:r w:rsidR="00676092" w:rsidRPr="006D12FE">
        <w:rPr>
          <w:rFonts w:ascii="Trebuchet MS" w:hAnsi="Trebuchet MS" w:cs="Arial"/>
        </w:rPr>
        <w:tab/>
      </w:r>
      <w:r w:rsidR="00676092" w:rsidRPr="006D12FE">
        <w:rPr>
          <w:rFonts w:ascii="Trebuchet MS" w:hAnsi="Trebuchet MS" w:cs="Arial"/>
        </w:rPr>
        <w:tab/>
      </w:r>
      <w:r w:rsidRPr="006D12FE">
        <w:rPr>
          <w:rFonts w:ascii="Trebuchet MS" w:hAnsi="Trebuchet MS" w:cs="Arial"/>
        </w:rPr>
        <w:t xml:space="preserve">          </w:t>
      </w:r>
      <w:r w:rsidR="00F23DFD" w:rsidRPr="006D12FE">
        <w:rPr>
          <w:rFonts w:ascii="Trebuchet MS" w:hAnsi="Trebuchet MS" w:cs="Arial"/>
        </w:rPr>
        <w:t>6</w:t>
      </w:r>
      <w:r w:rsidR="0008490A">
        <w:rPr>
          <w:rFonts w:ascii="Trebuchet MS" w:hAnsi="Trebuchet MS" w:cs="Arial"/>
        </w:rPr>
        <w:t>-8</w:t>
      </w:r>
      <w:r w:rsidR="0022370D" w:rsidRPr="006D12FE">
        <w:rPr>
          <w:rFonts w:ascii="Trebuchet MS" w:hAnsi="Trebuchet MS" w:cs="Arial"/>
        </w:rPr>
        <w:tab/>
      </w:r>
      <w:r w:rsidR="0022370D" w:rsidRPr="006D12FE">
        <w:rPr>
          <w:rFonts w:ascii="Trebuchet MS" w:hAnsi="Trebuchet MS" w:cs="Arial"/>
        </w:rPr>
        <w:tab/>
      </w:r>
      <w:r w:rsidR="0022370D" w:rsidRPr="006D12FE">
        <w:rPr>
          <w:rFonts w:ascii="Trebuchet MS" w:hAnsi="Trebuchet MS" w:cs="Arial"/>
        </w:rPr>
        <w:tab/>
      </w:r>
      <w:r w:rsidR="0022370D" w:rsidRPr="006D12FE">
        <w:rPr>
          <w:rFonts w:ascii="Trebuchet MS" w:hAnsi="Trebuchet MS" w:cs="Arial"/>
        </w:rPr>
        <w:tab/>
      </w:r>
      <w:r w:rsidR="0022370D" w:rsidRPr="006D12FE">
        <w:rPr>
          <w:rFonts w:ascii="Trebuchet MS" w:hAnsi="Trebuchet MS" w:cs="Arial"/>
        </w:rPr>
        <w:tab/>
      </w:r>
      <w:r w:rsidR="0022370D" w:rsidRPr="006D12FE">
        <w:rPr>
          <w:rFonts w:ascii="Trebuchet MS" w:hAnsi="Trebuchet MS" w:cs="Arial"/>
        </w:rPr>
        <w:tab/>
      </w:r>
      <w:r w:rsidR="0022370D" w:rsidRPr="006D12FE">
        <w:rPr>
          <w:rFonts w:ascii="Trebuchet MS" w:hAnsi="Trebuchet MS" w:cs="Arial"/>
        </w:rPr>
        <w:tab/>
      </w:r>
      <w:r w:rsidR="0003483C" w:rsidRPr="006D12FE">
        <w:rPr>
          <w:rFonts w:ascii="Trebuchet MS" w:hAnsi="Trebuchet MS" w:cs="Arial"/>
        </w:rPr>
        <w:tab/>
      </w:r>
      <w:r w:rsidR="0003483C" w:rsidRPr="006D12FE">
        <w:rPr>
          <w:rFonts w:ascii="Trebuchet MS" w:hAnsi="Trebuchet MS" w:cs="Arial"/>
        </w:rPr>
        <w:tab/>
      </w:r>
      <w:r w:rsidR="0003483C" w:rsidRPr="006D12FE">
        <w:rPr>
          <w:rFonts w:ascii="Trebuchet MS" w:hAnsi="Trebuchet MS" w:cs="Arial"/>
        </w:rPr>
        <w:tab/>
      </w:r>
    </w:p>
    <w:p w14:paraId="2C548A3F" w14:textId="77777777" w:rsidR="0008490A" w:rsidRDefault="0008490A">
      <w:pPr>
        <w:pBdr>
          <w:top w:val="single" w:sz="4" w:space="1" w:color="auto"/>
          <w:left w:val="single" w:sz="4" w:space="4" w:color="auto"/>
          <w:bottom w:val="single" w:sz="4" w:space="1" w:color="auto"/>
          <w:right w:val="single" w:sz="4" w:space="4" w:color="auto"/>
        </w:pBdr>
        <w:rPr>
          <w:rFonts w:ascii="Trebuchet MS" w:hAnsi="Trebuchet MS" w:cs="Arial"/>
        </w:rPr>
      </w:pPr>
      <w:r>
        <w:rPr>
          <w:rFonts w:ascii="Trebuchet MS" w:hAnsi="Trebuchet MS" w:cs="Arial"/>
        </w:rPr>
        <w:t xml:space="preserve">What to expect from </w:t>
      </w:r>
      <w:proofErr w:type="gramStart"/>
      <w:r>
        <w:rPr>
          <w:rFonts w:ascii="Trebuchet MS" w:hAnsi="Trebuchet MS" w:cs="Arial"/>
        </w:rPr>
        <w:t xml:space="preserve">questions </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9-10</w:t>
      </w:r>
      <w:proofErr w:type="gramEnd"/>
    </w:p>
    <w:p w14:paraId="632DB1B8" w14:textId="77777777" w:rsidR="0008490A" w:rsidRDefault="0008490A">
      <w:pPr>
        <w:pBdr>
          <w:top w:val="single" w:sz="4" w:space="1" w:color="auto"/>
          <w:left w:val="single" w:sz="4" w:space="4" w:color="auto"/>
          <w:bottom w:val="single" w:sz="4" w:space="1" w:color="auto"/>
          <w:right w:val="single" w:sz="4" w:space="4" w:color="auto"/>
        </w:pBdr>
        <w:rPr>
          <w:rFonts w:ascii="Trebuchet MS" w:hAnsi="Trebuchet MS" w:cs="Arial"/>
        </w:rPr>
      </w:pPr>
    </w:p>
    <w:p w14:paraId="40F6C085" w14:textId="2999E4AB" w:rsidR="00676092" w:rsidRPr="006D12FE" w:rsidRDefault="0008490A">
      <w:pPr>
        <w:pBdr>
          <w:top w:val="single" w:sz="4" w:space="1" w:color="auto"/>
          <w:left w:val="single" w:sz="4" w:space="4" w:color="auto"/>
          <w:bottom w:val="single" w:sz="4" w:space="1" w:color="auto"/>
          <w:right w:val="single" w:sz="4" w:space="4" w:color="auto"/>
        </w:pBdr>
        <w:rPr>
          <w:rFonts w:ascii="Trebuchet MS" w:hAnsi="Trebuchet MS" w:cs="Arial"/>
        </w:rPr>
      </w:pPr>
      <w:r>
        <w:rPr>
          <w:rFonts w:ascii="Trebuchet MS" w:hAnsi="Trebuchet MS" w:cs="Arial"/>
        </w:rPr>
        <w:t>How to analyse in Psychology</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11-12</w:t>
      </w:r>
      <w:r w:rsidR="00676092" w:rsidRPr="006D12FE">
        <w:rPr>
          <w:rFonts w:ascii="Trebuchet MS" w:hAnsi="Trebuchet MS" w:cs="Arial"/>
        </w:rPr>
        <w:tab/>
      </w:r>
      <w:r w:rsidR="00676092" w:rsidRPr="006D12FE">
        <w:rPr>
          <w:rFonts w:ascii="Trebuchet MS" w:hAnsi="Trebuchet MS" w:cs="Arial"/>
        </w:rPr>
        <w:tab/>
      </w:r>
      <w:r w:rsidR="00676092" w:rsidRPr="006D12FE">
        <w:rPr>
          <w:rFonts w:ascii="Trebuchet MS" w:hAnsi="Trebuchet MS" w:cs="Arial"/>
        </w:rPr>
        <w:tab/>
      </w:r>
      <w:r w:rsidR="00676092" w:rsidRPr="006D12FE">
        <w:rPr>
          <w:rFonts w:ascii="Trebuchet MS" w:hAnsi="Trebuchet MS" w:cs="Arial"/>
        </w:rPr>
        <w:tab/>
      </w:r>
      <w:r w:rsidR="00676092" w:rsidRPr="006D12FE">
        <w:rPr>
          <w:rFonts w:ascii="Trebuchet MS" w:hAnsi="Trebuchet MS" w:cs="Arial"/>
        </w:rPr>
        <w:tab/>
      </w:r>
      <w:r w:rsidR="00676092" w:rsidRPr="006D12FE">
        <w:rPr>
          <w:rFonts w:ascii="Trebuchet MS" w:hAnsi="Trebuchet MS" w:cs="Arial"/>
        </w:rPr>
        <w:tab/>
      </w:r>
    </w:p>
    <w:p w14:paraId="1F08A7ED" w14:textId="77777777" w:rsidR="009D60F6" w:rsidRPr="006D12FE" w:rsidRDefault="009D60F6">
      <w:pPr>
        <w:pBdr>
          <w:top w:val="single" w:sz="4" w:space="1" w:color="auto"/>
          <w:left w:val="single" w:sz="4" w:space="4" w:color="auto"/>
          <w:bottom w:val="single" w:sz="4" w:space="1" w:color="auto"/>
          <w:right w:val="single" w:sz="4" w:space="4" w:color="auto"/>
        </w:pBdr>
        <w:rPr>
          <w:rFonts w:ascii="Trebuchet MS" w:hAnsi="Trebuchet MS" w:cs="Arial"/>
        </w:rPr>
      </w:pPr>
    </w:p>
    <w:p w14:paraId="2A1EF276" w14:textId="77777777" w:rsidR="0003483C" w:rsidRPr="006D12FE" w:rsidRDefault="0003483C">
      <w:pPr>
        <w:pStyle w:val="Heading5"/>
        <w:rPr>
          <w:rFonts w:ascii="Trebuchet MS" w:hAnsi="Trebuchet MS" w:cs="Arial"/>
        </w:rPr>
      </w:pPr>
    </w:p>
    <w:p w14:paraId="004857A9" w14:textId="77777777" w:rsidR="00F96D33" w:rsidRPr="006D12FE" w:rsidRDefault="00F96D33">
      <w:pPr>
        <w:jc w:val="both"/>
        <w:rPr>
          <w:rFonts w:ascii="Trebuchet MS" w:hAnsi="Trebuchet MS" w:cs="Arial"/>
          <w:sz w:val="28"/>
        </w:rPr>
      </w:pPr>
    </w:p>
    <w:p w14:paraId="7257AA1C" w14:textId="77777777" w:rsidR="00F96D33" w:rsidRPr="006D12FE" w:rsidRDefault="00F96D33">
      <w:pPr>
        <w:jc w:val="both"/>
        <w:rPr>
          <w:rFonts w:ascii="Trebuchet MS" w:hAnsi="Trebuchet MS" w:cs="Arial"/>
          <w:sz w:val="28"/>
        </w:rPr>
      </w:pPr>
    </w:p>
    <w:p w14:paraId="2825EB76" w14:textId="77777777" w:rsidR="00F96D33" w:rsidRPr="006D12FE" w:rsidRDefault="00F96D33">
      <w:pPr>
        <w:jc w:val="both"/>
        <w:rPr>
          <w:rFonts w:ascii="Trebuchet MS" w:hAnsi="Trebuchet MS" w:cs="Arial"/>
          <w:sz w:val="28"/>
        </w:rPr>
      </w:pPr>
    </w:p>
    <w:p w14:paraId="51C6D652" w14:textId="77777777" w:rsidR="00F96D33" w:rsidRPr="006D12FE" w:rsidRDefault="00F96D33">
      <w:pPr>
        <w:jc w:val="both"/>
        <w:rPr>
          <w:rFonts w:ascii="Trebuchet MS" w:hAnsi="Trebuchet MS" w:cs="Arial"/>
          <w:sz w:val="28"/>
        </w:rPr>
      </w:pPr>
    </w:p>
    <w:p w14:paraId="5418FA6E" w14:textId="77777777" w:rsidR="00F96D33" w:rsidRPr="006D12FE" w:rsidRDefault="00F96D33">
      <w:pPr>
        <w:jc w:val="both"/>
        <w:rPr>
          <w:rFonts w:ascii="Trebuchet MS" w:hAnsi="Trebuchet MS" w:cs="Arial"/>
          <w:sz w:val="28"/>
        </w:rPr>
      </w:pPr>
    </w:p>
    <w:p w14:paraId="5D4C245A" w14:textId="77777777" w:rsidR="00F96D33" w:rsidRPr="006D12FE" w:rsidRDefault="00F96D33">
      <w:pPr>
        <w:jc w:val="both"/>
        <w:rPr>
          <w:rFonts w:ascii="Trebuchet MS" w:hAnsi="Trebuchet MS" w:cs="Arial"/>
          <w:sz w:val="28"/>
        </w:rPr>
      </w:pPr>
    </w:p>
    <w:p w14:paraId="4D1B7B18" w14:textId="77777777" w:rsidR="00F96D33" w:rsidRPr="006D12FE" w:rsidRDefault="00F96D33">
      <w:pPr>
        <w:jc w:val="both"/>
        <w:rPr>
          <w:rFonts w:ascii="Trebuchet MS" w:hAnsi="Trebuchet MS" w:cs="Arial"/>
          <w:sz w:val="28"/>
        </w:rPr>
      </w:pPr>
    </w:p>
    <w:p w14:paraId="324E1EDD" w14:textId="77777777" w:rsidR="00F96D33" w:rsidRPr="006D12FE" w:rsidRDefault="00F96D33">
      <w:pPr>
        <w:jc w:val="both"/>
        <w:rPr>
          <w:rFonts w:ascii="Trebuchet MS" w:hAnsi="Trebuchet MS" w:cs="Arial"/>
          <w:sz w:val="28"/>
        </w:rPr>
      </w:pPr>
    </w:p>
    <w:p w14:paraId="7A02C146" w14:textId="77777777" w:rsidR="00F96D33" w:rsidRPr="006D12FE" w:rsidRDefault="00F96D33">
      <w:pPr>
        <w:jc w:val="both"/>
        <w:rPr>
          <w:rFonts w:ascii="Trebuchet MS" w:hAnsi="Trebuchet MS" w:cs="Arial"/>
          <w:sz w:val="28"/>
        </w:rPr>
      </w:pPr>
    </w:p>
    <w:p w14:paraId="56BD9516" w14:textId="77777777" w:rsidR="00F96D33" w:rsidRPr="006D12FE" w:rsidRDefault="00F96D33">
      <w:pPr>
        <w:jc w:val="both"/>
        <w:rPr>
          <w:rFonts w:ascii="Trebuchet MS" w:hAnsi="Trebuchet MS" w:cs="Arial"/>
          <w:sz w:val="28"/>
        </w:rPr>
      </w:pPr>
    </w:p>
    <w:p w14:paraId="420D542B" w14:textId="77777777" w:rsidR="00F96D33" w:rsidRPr="006D12FE" w:rsidRDefault="00F96D33">
      <w:pPr>
        <w:jc w:val="both"/>
        <w:rPr>
          <w:rFonts w:ascii="Trebuchet MS" w:hAnsi="Trebuchet MS" w:cs="Arial"/>
          <w:sz w:val="28"/>
        </w:rPr>
      </w:pPr>
    </w:p>
    <w:p w14:paraId="1462D409" w14:textId="77777777" w:rsidR="00F96D33" w:rsidRPr="006D12FE" w:rsidRDefault="00F96D33">
      <w:pPr>
        <w:jc w:val="both"/>
        <w:rPr>
          <w:rFonts w:ascii="Trebuchet MS" w:hAnsi="Trebuchet MS" w:cs="Arial"/>
          <w:sz w:val="28"/>
        </w:rPr>
      </w:pPr>
    </w:p>
    <w:p w14:paraId="2E6D0BA7" w14:textId="77777777" w:rsidR="00F96D33" w:rsidRPr="006D12FE" w:rsidRDefault="00F96D33">
      <w:pPr>
        <w:jc w:val="both"/>
        <w:rPr>
          <w:rFonts w:ascii="Trebuchet MS" w:hAnsi="Trebuchet MS" w:cs="Arial"/>
          <w:sz w:val="28"/>
        </w:rPr>
      </w:pPr>
    </w:p>
    <w:p w14:paraId="2864C9DB" w14:textId="77777777" w:rsidR="00F96D33" w:rsidRPr="006D12FE" w:rsidRDefault="00F96D33">
      <w:pPr>
        <w:jc w:val="both"/>
        <w:rPr>
          <w:rFonts w:ascii="Trebuchet MS" w:hAnsi="Trebuchet MS" w:cs="Arial"/>
          <w:sz w:val="28"/>
        </w:rPr>
      </w:pPr>
    </w:p>
    <w:p w14:paraId="3DA09546" w14:textId="60FEF576" w:rsidR="00F96D33" w:rsidRPr="006D12FE" w:rsidRDefault="00F96D33">
      <w:pPr>
        <w:jc w:val="both"/>
        <w:rPr>
          <w:rFonts w:ascii="Trebuchet MS" w:hAnsi="Trebuchet MS" w:cs="Arial"/>
          <w:sz w:val="28"/>
        </w:rPr>
      </w:pPr>
    </w:p>
    <w:p w14:paraId="301B96D2" w14:textId="2D75BFCC" w:rsidR="00B36F81" w:rsidRPr="006D12FE" w:rsidRDefault="00B36F81">
      <w:pPr>
        <w:jc w:val="both"/>
        <w:rPr>
          <w:rFonts w:ascii="Trebuchet MS" w:hAnsi="Trebuchet MS" w:cs="Arial"/>
          <w:sz w:val="28"/>
        </w:rPr>
      </w:pPr>
    </w:p>
    <w:p w14:paraId="194BAFDB" w14:textId="07A627A0" w:rsidR="00B36F81" w:rsidRPr="006D12FE" w:rsidRDefault="00B36F81">
      <w:pPr>
        <w:jc w:val="both"/>
        <w:rPr>
          <w:rFonts w:ascii="Trebuchet MS" w:hAnsi="Trebuchet MS" w:cs="Arial"/>
          <w:sz w:val="28"/>
        </w:rPr>
      </w:pPr>
    </w:p>
    <w:p w14:paraId="0C4AC80C" w14:textId="2BE91A33" w:rsidR="00B36F81" w:rsidRPr="006D12FE" w:rsidRDefault="00B36F81">
      <w:pPr>
        <w:jc w:val="both"/>
        <w:rPr>
          <w:rFonts w:ascii="Trebuchet MS" w:hAnsi="Trebuchet MS" w:cs="Arial"/>
          <w:sz w:val="28"/>
        </w:rPr>
      </w:pPr>
    </w:p>
    <w:p w14:paraId="289EE5F4" w14:textId="757A674F" w:rsidR="00B36F81" w:rsidRPr="006D12FE" w:rsidRDefault="00B36F81">
      <w:pPr>
        <w:jc w:val="both"/>
        <w:rPr>
          <w:rFonts w:ascii="Trebuchet MS" w:hAnsi="Trebuchet MS" w:cs="Arial"/>
          <w:sz w:val="28"/>
        </w:rPr>
      </w:pPr>
    </w:p>
    <w:p w14:paraId="73DA3CF4" w14:textId="16615534" w:rsidR="00F23DFD" w:rsidRPr="006D12FE" w:rsidRDefault="00F23DFD">
      <w:pPr>
        <w:jc w:val="both"/>
        <w:rPr>
          <w:rFonts w:ascii="Trebuchet MS" w:hAnsi="Trebuchet MS" w:cs="Arial"/>
          <w:sz w:val="28"/>
        </w:rPr>
      </w:pPr>
    </w:p>
    <w:p w14:paraId="2F0E6968" w14:textId="56EE997D" w:rsidR="00F23DFD" w:rsidRPr="006D12FE" w:rsidRDefault="00F23DFD">
      <w:pPr>
        <w:jc w:val="both"/>
        <w:rPr>
          <w:rFonts w:ascii="Trebuchet MS" w:hAnsi="Trebuchet MS" w:cs="Arial"/>
          <w:sz w:val="28"/>
        </w:rPr>
      </w:pPr>
    </w:p>
    <w:p w14:paraId="1A834108" w14:textId="3862839C" w:rsidR="00F23DFD" w:rsidRPr="006D12FE" w:rsidRDefault="00F23DFD">
      <w:pPr>
        <w:jc w:val="both"/>
        <w:rPr>
          <w:rFonts w:ascii="Trebuchet MS" w:hAnsi="Trebuchet MS" w:cs="Arial"/>
          <w:sz w:val="28"/>
        </w:rPr>
      </w:pPr>
    </w:p>
    <w:p w14:paraId="365FB7E3" w14:textId="77777777" w:rsidR="00F23DFD" w:rsidRPr="006D12FE" w:rsidRDefault="00F23DFD">
      <w:pPr>
        <w:jc w:val="both"/>
        <w:rPr>
          <w:rFonts w:ascii="Trebuchet MS" w:hAnsi="Trebuchet MS" w:cs="Arial"/>
          <w:sz w:val="28"/>
        </w:rPr>
      </w:pPr>
    </w:p>
    <w:p w14:paraId="548B798B" w14:textId="77777777" w:rsidR="00F96D33" w:rsidRPr="006D12FE" w:rsidRDefault="00F96D33">
      <w:pPr>
        <w:jc w:val="both"/>
        <w:rPr>
          <w:rFonts w:ascii="Trebuchet MS" w:hAnsi="Trebuchet MS" w:cs="Arial"/>
          <w:sz w:val="28"/>
        </w:rPr>
      </w:pPr>
    </w:p>
    <w:tbl>
      <w:tblPr>
        <w:tblStyle w:val="TableGrid"/>
        <w:tblW w:w="0" w:type="auto"/>
        <w:tblLook w:val="04A0" w:firstRow="1" w:lastRow="0" w:firstColumn="1" w:lastColumn="0" w:noHBand="0" w:noVBand="1"/>
      </w:tblPr>
      <w:tblGrid>
        <w:gridCol w:w="8522"/>
      </w:tblGrid>
      <w:tr w:rsidR="008B525B" w:rsidRPr="006D12FE" w14:paraId="07CCD066" w14:textId="77777777" w:rsidTr="008B525B">
        <w:tc>
          <w:tcPr>
            <w:tcW w:w="8522" w:type="dxa"/>
            <w:shd w:val="clear" w:color="auto" w:fill="B8CCE4" w:themeFill="accent1" w:themeFillTint="66"/>
          </w:tcPr>
          <w:p w14:paraId="05C29E8B" w14:textId="77777777" w:rsidR="008B525B" w:rsidRPr="006D12FE" w:rsidRDefault="008B525B" w:rsidP="008B525B">
            <w:pPr>
              <w:jc w:val="center"/>
              <w:rPr>
                <w:rFonts w:ascii="Trebuchet MS" w:hAnsi="Trebuchet MS" w:cs="Arial"/>
                <w:b/>
                <w:sz w:val="28"/>
              </w:rPr>
            </w:pPr>
            <w:r w:rsidRPr="006D12FE">
              <w:rPr>
                <w:rFonts w:ascii="Trebuchet MS" w:hAnsi="Trebuchet MS" w:cs="Arial"/>
                <w:b/>
                <w:sz w:val="28"/>
              </w:rPr>
              <w:lastRenderedPageBreak/>
              <w:t>Course Summary</w:t>
            </w:r>
          </w:p>
          <w:p w14:paraId="1648F432" w14:textId="77777777" w:rsidR="008B525B" w:rsidRPr="006D12FE" w:rsidRDefault="008B525B" w:rsidP="008B525B">
            <w:pPr>
              <w:jc w:val="center"/>
              <w:rPr>
                <w:rFonts w:ascii="Trebuchet MS" w:hAnsi="Trebuchet MS" w:cs="Arial"/>
                <w:b/>
                <w:sz w:val="28"/>
              </w:rPr>
            </w:pPr>
          </w:p>
        </w:tc>
      </w:tr>
    </w:tbl>
    <w:p w14:paraId="57638F4D" w14:textId="77777777" w:rsidR="0003483C" w:rsidRPr="006D12FE" w:rsidRDefault="0003483C">
      <w:pPr>
        <w:jc w:val="both"/>
        <w:rPr>
          <w:rFonts w:ascii="Trebuchet MS" w:hAnsi="Trebuchet MS" w:cs="Arial"/>
          <w:sz w:val="28"/>
        </w:rPr>
      </w:pPr>
    </w:p>
    <w:p w14:paraId="217D6A4C" w14:textId="77777777" w:rsidR="00F96D33" w:rsidRPr="006D12FE" w:rsidRDefault="00F96D33">
      <w:pPr>
        <w:jc w:val="both"/>
        <w:rPr>
          <w:rFonts w:ascii="Trebuchet MS" w:hAnsi="Trebuchet MS" w:cs="Arial"/>
        </w:rPr>
      </w:pPr>
    </w:p>
    <w:p w14:paraId="6363999C" w14:textId="5DFB2DE0" w:rsidR="00F96D33" w:rsidRPr="006D12FE" w:rsidRDefault="00F96D33">
      <w:pPr>
        <w:jc w:val="both"/>
        <w:rPr>
          <w:rFonts w:ascii="Trebuchet MS" w:hAnsi="Trebuchet MS" w:cs="Arial"/>
        </w:rPr>
      </w:pPr>
      <w:r w:rsidRPr="006D12FE">
        <w:rPr>
          <w:rFonts w:ascii="Trebuchet MS" w:hAnsi="Trebuchet MS" w:cs="Arial"/>
        </w:rPr>
        <w:t xml:space="preserve">The Higher Psychology course consists of </w:t>
      </w:r>
      <w:r w:rsidR="00B36F81" w:rsidRPr="006D12FE">
        <w:rPr>
          <w:rFonts w:ascii="Trebuchet MS" w:hAnsi="Trebuchet MS" w:cs="Arial"/>
        </w:rPr>
        <w:t>2</w:t>
      </w:r>
      <w:r w:rsidRPr="006D12FE">
        <w:rPr>
          <w:rFonts w:ascii="Trebuchet MS" w:hAnsi="Trebuchet MS" w:cs="Arial"/>
        </w:rPr>
        <w:t xml:space="preserve"> units.  These are;</w:t>
      </w:r>
    </w:p>
    <w:p w14:paraId="7F08D1C1" w14:textId="77777777" w:rsidR="00F96D33" w:rsidRPr="006D12FE" w:rsidRDefault="00F96D33">
      <w:pPr>
        <w:jc w:val="both"/>
        <w:rPr>
          <w:rFonts w:ascii="Trebuchet MS" w:hAnsi="Trebuchet MS" w:cs="Arial"/>
        </w:rPr>
      </w:pPr>
    </w:p>
    <w:p w14:paraId="1063E263" w14:textId="77777777" w:rsidR="00F96D33" w:rsidRPr="006D12FE" w:rsidRDefault="00F96D33">
      <w:pPr>
        <w:jc w:val="both"/>
        <w:rPr>
          <w:rFonts w:ascii="Trebuchet MS" w:hAnsi="Trebuchet MS" w:cs="Arial"/>
          <w:b/>
        </w:rPr>
      </w:pPr>
      <w:r w:rsidRPr="006D12FE">
        <w:rPr>
          <w:rFonts w:ascii="Trebuchet MS" w:hAnsi="Trebuchet MS" w:cs="Arial"/>
          <w:b/>
        </w:rPr>
        <w:t xml:space="preserve">Social Behaviour </w:t>
      </w:r>
    </w:p>
    <w:p w14:paraId="62F09A73" w14:textId="77777777" w:rsidR="008B525B" w:rsidRPr="006D12FE" w:rsidRDefault="00512BCC" w:rsidP="008B525B">
      <w:pPr>
        <w:jc w:val="both"/>
        <w:rPr>
          <w:rFonts w:ascii="Trebuchet MS" w:hAnsi="Trebuchet MS" w:cs="Arial"/>
        </w:rPr>
      </w:pPr>
      <w:r w:rsidRPr="006D12FE">
        <w:rPr>
          <w:rFonts w:ascii="Trebuchet MS" w:hAnsi="Trebuchet MS" w:cs="Arial"/>
        </w:rPr>
        <w:t>This unit</w:t>
      </w:r>
      <w:r w:rsidR="00F96D33" w:rsidRPr="006D12FE">
        <w:rPr>
          <w:rFonts w:ascii="Trebuchet MS" w:hAnsi="Trebuchet MS" w:cs="Arial"/>
        </w:rPr>
        <w:t xml:space="preserve"> looks at 2 topics </w:t>
      </w:r>
      <w:r w:rsidR="00F96D33" w:rsidRPr="006D12FE">
        <w:rPr>
          <w:rFonts w:ascii="Trebuchet MS" w:hAnsi="Trebuchet MS" w:cs="Arial"/>
          <w:b/>
        </w:rPr>
        <w:t>– Conformity &amp; Obedience (mandatory)</w:t>
      </w:r>
      <w:r w:rsidR="008B525B" w:rsidRPr="006D12FE">
        <w:rPr>
          <w:rFonts w:ascii="Trebuchet MS" w:hAnsi="Trebuchet MS" w:cs="Arial"/>
        </w:rPr>
        <w:t xml:space="preserve"> </w:t>
      </w:r>
    </w:p>
    <w:p w14:paraId="4362073E" w14:textId="77777777" w:rsidR="008B525B" w:rsidRPr="006D12FE" w:rsidRDefault="008B525B" w:rsidP="008B525B">
      <w:pPr>
        <w:jc w:val="both"/>
        <w:rPr>
          <w:rFonts w:ascii="Trebuchet MS" w:hAnsi="Trebuchet MS" w:cs="Arial"/>
        </w:rPr>
      </w:pPr>
    </w:p>
    <w:p w14:paraId="22BCAAB8" w14:textId="731CDC2C" w:rsidR="008B525B" w:rsidRPr="006D12FE" w:rsidRDefault="008E58C8" w:rsidP="008B525B">
      <w:pPr>
        <w:jc w:val="both"/>
        <w:rPr>
          <w:rFonts w:ascii="Trebuchet MS" w:hAnsi="Trebuchet MS" w:cs="Arial"/>
        </w:rPr>
      </w:pPr>
      <w:r w:rsidRPr="006D12FE">
        <w:rPr>
          <w:rFonts w:ascii="Trebuchet MS" w:hAnsi="Trebuchet MS" w:cs="Arial"/>
        </w:rPr>
        <w:t>In this section</w:t>
      </w:r>
      <w:r w:rsidR="008B525B" w:rsidRPr="006D12FE">
        <w:rPr>
          <w:rFonts w:ascii="Trebuchet MS" w:hAnsi="Trebuchet MS" w:cs="Arial"/>
        </w:rPr>
        <w:t xml:space="preserve"> we will learn about the importance/influence of the group on an individual’s behaviour and why people obey requests from authority figures that may be against our better judgement.</w:t>
      </w:r>
    </w:p>
    <w:p w14:paraId="35377ECB" w14:textId="2D08007F" w:rsidR="00B36F81" w:rsidRPr="006D12FE" w:rsidRDefault="00B36F81" w:rsidP="008B525B">
      <w:pPr>
        <w:jc w:val="both"/>
        <w:rPr>
          <w:rFonts w:ascii="Trebuchet MS" w:hAnsi="Trebuchet MS" w:cs="Arial"/>
        </w:rPr>
      </w:pPr>
    </w:p>
    <w:p w14:paraId="0714F5C2" w14:textId="77777777" w:rsidR="00B36F81" w:rsidRPr="006D12FE" w:rsidRDefault="00B36F81" w:rsidP="00B36F81">
      <w:pPr>
        <w:pStyle w:val="Title"/>
        <w:ind w:left="720" w:hanging="720"/>
        <w:rPr>
          <w:rFonts w:ascii="Trebuchet MS" w:hAnsi="Trebuchet MS" w:cs="Arial"/>
          <w:sz w:val="28"/>
        </w:rPr>
      </w:pPr>
    </w:p>
    <w:p w14:paraId="67CB4874" w14:textId="67CEE430" w:rsidR="00B36F81" w:rsidRPr="006D12FE" w:rsidRDefault="00B36F81" w:rsidP="00B36F81">
      <w:pPr>
        <w:pStyle w:val="Title"/>
        <w:ind w:left="720" w:hanging="720"/>
        <w:rPr>
          <w:rFonts w:ascii="Trebuchet MS" w:hAnsi="Trebuchet MS" w:cs="Arial"/>
          <w:sz w:val="28"/>
        </w:rPr>
      </w:pPr>
      <w:r w:rsidRPr="006D12FE">
        <w:rPr>
          <w:rFonts w:ascii="Trebuchet MS" w:hAnsi="Trebuchet MS" w:cs="Arial"/>
          <w:sz w:val="28"/>
        </w:rPr>
        <w:t>C</w:t>
      </w:r>
      <w:r w:rsidRPr="006D12FE">
        <w:rPr>
          <w:rFonts w:ascii="Trebuchet MS" w:hAnsi="Trebuchet MS" w:cs="Arial"/>
          <w:sz w:val="28"/>
        </w:rPr>
        <w:t>ontent for the exam</w:t>
      </w:r>
    </w:p>
    <w:p w14:paraId="7CA7737D" w14:textId="77777777" w:rsidR="00B36F81" w:rsidRPr="006D12FE" w:rsidRDefault="00B36F81" w:rsidP="00B36F81">
      <w:pPr>
        <w:pStyle w:val="Title"/>
        <w:ind w:left="720" w:hanging="720"/>
        <w:rPr>
          <w:rFonts w:ascii="Trebuchet MS" w:hAnsi="Trebuchet MS" w:cs="Arial"/>
          <w:sz w:val="24"/>
        </w:rPr>
      </w:pPr>
    </w:p>
    <w:p w14:paraId="3F066B16" w14:textId="77777777" w:rsidR="00B36F81" w:rsidRPr="006D12FE" w:rsidRDefault="00B36F81" w:rsidP="00B36F81">
      <w:pPr>
        <w:autoSpaceDE w:val="0"/>
        <w:autoSpaceDN w:val="0"/>
        <w:adjustRightInd w:val="0"/>
        <w:jc w:val="both"/>
        <w:rPr>
          <w:rFonts w:ascii="Trebuchet MS" w:hAnsi="Trebuchet MS" w:cs="Arial"/>
          <w:color w:val="000000"/>
          <w:szCs w:val="22"/>
          <w:lang w:eastAsia="en-GB"/>
        </w:rPr>
      </w:pPr>
      <w:r w:rsidRPr="006D12FE">
        <w:rPr>
          <w:rFonts w:ascii="Trebuchet MS" w:hAnsi="Trebuchet MS"/>
          <w:noProof/>
          <w:lang w:eastAsia="en-GB"/>
        </w:rPr>
        <w:drawing>
          <wp:anchor distT="0" distB="0" distL="114300" distR="114300" simplePos="0" relativeHeight="251659776" behindDoc="0" locked="0" layoutInCell="1" allowOverlap="1" wp14:anchorId="2B9EB041" wp14:editId="01DC7313">
            <wp:simplePos x="0" y="0"/>
            <wp:positionH relativeFrom="column">
              <wp:posOffset>3702685</wp:posOffset>
            </wp:positionH>
            <wp:positionV relativeFrom="paragraph">
              <wp:posOffset>17145</wp:posOffset>
            </wp:positionV>
            <wp:extent cx="1988820" cy="1283970"/>
            <wp:effectExtent l="0" t="0" r="0" b="0"/>
            <wp:wrapSquare wrapText="bothSides"/>
            <wp:docPr id="7" name="Picture 7" descr="http://content.mycutegraphics.com/graphics/kids/children-hap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tent.mycutegraphics.com/graphics/kids/children-happ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820"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2FE">
        <w:rPr>
          <w:rFonts w:ascii="Trebuchet MS" w:hAnsi="Trebuchet MS" w:cs="Arial"/>
          <w:color w:val="000000"/>
          <w:szCs w:val="22"/>
          <w:lang w:eastAsia="en-GB"/>
        </w:rPr>
        <w:t xml:space="preserve"> </w:t>
      </w:r>
    </w:p>
    <w:p w14:paraId="7446FB63" w14:textId="77777777" w:rsidR="00B36F81" w:rsidRPr="006D12FE" w:rsidRDefault="00B36F81" w:rsidP="00B36F81">
      <w:pPr>
        <w:autoSpaceDE w:val="0"/>
        <w:autoSpaceDN w:val="0"/>
        <w:adjustRightInd w:val="0"/>
        <w:jc w:val="both"/>
        <w:rPr>
          <w:rFonts w:ascii="Trebuchet MS" w:hAnsi="Trebuchet MS" w:cs="Arial"/>
          <w:color w:val="000000"/>
          <w:szCs w:val="22"/>
          <w:lang w:eastAsia="en-GB"/>
        </w:rPr>
      </w:pPr>
    </w:p>
    <w:p w14:paraId="62270158" w14:textId="2819EC6B" w:rsidR="00B36F81" w:rsidRPr="006D12FE" w:rsidRDefault="00B36F81" w:rsidP="00B36F81">
      <w:pPr>
        <w:autoSpaceDE w:val="0"/>
        <w:autoSpaceDN w:val="0"/>
        <w:adjustRightInd w:val="0"/>
        <w:jc w:val="both"/>
        <w:rPr>
          <w:rFonts w:ascii="Trebuchet MS" w:hAnsi="Trebuchet MS" w:cs="Arial"/>
          <w:b/>
          <w:bCs/>
          <w:color w:val="000000"/>
          <w:sz w:val="28"/>
          <w:szCs w:val="23"/>
          <w:lang w:eastAsia="en-GB"/>
        </w:rPr>
      </w:pPr>
      <w:r w:rsidRPr="006D12FE">
        <w:rPr>
          <w:rFonts w:ascii="Trebuchet MS" w:hAnsi="Trebuchet MS" w:cs="Arial"/>
          <w:b/>
          <w:bCs/>
          <w:color w:val="000000"/>
          <w:sz w:val="28"/>
          <w:szCs w:val="23"/>
          <w:lang w:eastAsia="en-GB"/>
        </w:rPr>
        <w:t xml:space="preserve">Topic: Conformity and Obedience </w:t>
      </w:r>
    </w:p>
    <w:p w14:paraId="0D6B7AE4" w14:textId="77777777" w:rsidR="00B36F81" w:rsidRPr="006D12FE" w:rsidRDefault="00B36F81" w:rsidP="00B36F81">
      <w:pPr>
        <w:autoSpaceDE w:val="0"/>
        <w:autoSpaceDN w:val="0"/>
        <w:adjustRightInd w:val="0"/>
        <w:jc w:val="both"/>
        <w:rPr>
          <w:rFonts w:ascii="Trebuchet MS" w:hAnsi="Trebuchet MS" w:cs="Arial"/>
          <w:color w:val="000000"/>
          <w:szCs w:val="23"/>
          <w:lang w:eastAsia="en-GB"/>
        </w:rPr>
      </w:pPr>
    </w:p>
    <w:p w14:paraId="6F564236" w14:textId="77777777" w:rsidR="00B36F81" w:rsidRPr="006D12FE" w:rsidRDefault="00B36F81" w:rsidP="00B36F81">
      <w:pPr>
        <w:autoSpaceDE w:val="0"/>
        <w:autoSpaceDN w:val="0"/>
        <w:adjustRightInd w:val="0"/>
        <w:jc w:val="both"/>
        <w:rPr>
          <w:rFonts w:ascii="Trebuchet MS" w:hAnsi="Trebuchet MS" w:cs="Arial"/>
          <w:b/>
          <w:bCs/>
          <w:color w:val="000000"/>
          <w:szCs w:val="22"/>
          <w:lang w:eastAsia="en-GB"/>
        </w:rPr>
      </w:pPr>
      <w:r w:rsidRPr="006D12FE">
        <w:rPr>
          <w:rFonts w:ascii="Trebuchet MS" w:hAnsi="Trebuchet MS" w:cs="Arial"/>
          <w:b/>
          <w:bCs/>
          <w:color w:val="000000"/>
          <w:szCs w:val="22"/>
          <w:lang w:eastAsia="en-GB"/>
        </w:rPr>
        <w:t xml:space="preserve">Psychological concepts and/or theories which must include: </w:t>
      </w:r>
    </w:p>
    <w:p w14:paraId="5B36F319" w14:textId="77777777" w:rsidR="00B36F81" w:rsidRPr="006D12FE" w:rsidRDefault="00B36F81" w:rsidP="00B36F81">
      <w:pPr>
        <w:pStyle w:val="ListParagraph"/>
        <w:numPr>
          <w:ilvl w:val="0"/>
          <w:numId w:val="9"/>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cs="Arial"/>
          <w:color w:val="000000"/>
          <w:szCs w:val="22"/>
          <w:lang w:eastAsia="en-GB"/>
        </w:rPr>
        <w:t xml:space="preserve">types of conformity which must </w:t>
      </w:r>
      <w:proofErr w:type="gramStart"/>
      <w:r w:rsidRPr="006D12FE">
        <w:rPr>
          <w:rFonts w:ascii="Trebuchet MS" w:hAnsi="Trebuchet MS" w:cs="Arial"/>
          <w:color w:val="000000"/>
          <w:szCs w:val="22"/>
          <w:lang w:eastAsia="en-GB"/>
        </w:rPr>
        <w:t>include:</w:t>
      </w:r>
      <w:proofErr w:type="gramEnd"/>
      <w:r w:rsidRPr="006D12FE">
        <w:rPr>
          <w:rFonts w:ascii="Trebuchet MS" w:hAnsi="Trebuchet MS" w:cs="Arial"/>
          <w:color w:val="000000"/>
          <w:szCs w:val="22"/>
          <w:lang w:eastAsia="en-GB"/>
        </w:rPr>
        <w:t xml:space="preserve"> identification, compliance, </w:t>
      </w:r>
      <w:proofErr w:type="spellStart"/>
      <w:r w:rsidRPr="006D12FE">
        <w:rPr>
          <w:rFonts w:ascii="Trebuchet MS" w:hAnsi="Trebuchet MS" w:cs="Arial"/>
          <w:color w:val="000000"/>
          <w:szCs w:val="22"/>
          <w:lang w:eastAsia="en-GB"/>
        </w:rPr>
        <w:t>internalisation</w:t>
      </w:r>
      <w:proofErr w:type="spellEnd"/>
      <w:r w:rsidRPr="006D12FE">
        <w:rPr>
          <w:rFonts w:ascii="Trebuchet MS" w:hAnsi="Trebuchet MS" w:cs="Arial"/>
          <w:color w:val="000000"/>
          <w:szCs w:val="22"/>
          <w:lang w:eastAsia="en-GB"/>
        </w:rPr>
        <w:t xml:space="preserve"> </w:t>
      </w:r>
    </w:p>
    <w:p w14:paraId="09056AF6" w14:textId="77777777" w:rsidR="009A717C" w:rsidRPr="006D12FE" w:rsidRDefault="00B36F81" w:rsidP="009A717C">
      <w:pPr>
        <w:pStyle w:val="ListParagraph"/>
        <w:numPr>
          <w:ilvl w:val="0"/>
          <w:numId w:val="9"/>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cs="Arial"/>
          <w:color w:val="000000"/>
          <w:szCs w:val="22"/>
          <w:lang w:eastAsia="en-GB"/>
        </w:rPr>
        <w:t>factors affecting conformity which must include</w:t>
      </w:r>
      <w:r w:rsidR="009A717C" w:rsidRPr="006D12FE">
        <w:rPr>
          <w:rFonts w:ascii="Trebuchet MS" w:hAnsi="Trebuchet MS" w:cs="Arial"/>
          <w:color w:val="000000"/>
          <w:szCs w:val="22"/>
          <w:lang w:eastAsia="en-GB"/>
        </w:rPr>
        <w:t>:</w:t>
      </w:r>
    </w:p>
    <w:p w14:paraId="16A4570E" w14:textId="1ABE577E" w:rsidR="009A717C" w:rsidRPr="006D12FE" w:rsidRDefault="009A717C" w:rsidP="006D12FE">
      <w:pPr>
        <w:pStyle w:val="ListParagraph"/>
        <w:numPr>
          <w:ilvl w:val="0"/>
          <w:numId w:val="36"/>
        </w:numPr>
        <w:autoSpaceDE w:val="0"/>
        <w:autoSpaceDN w:val="0"/>
        <w:adjustRightInd w:val="0"/>
        <w:spacing w:after="36"/>
        <w:jc w:val="both"/>
        <w:rPr>
          <w:rFonts w:ascii="Trebuchet MS" w:hAnsi="Trebuchet MS"/>
        </w:rPr>
      </w:pPr>
      <w:r w:rsidRPr="006D12FE">
        <w:rPr>
          <w:rFonts w:ascii="Trebuchet MS" w:hAnsi="Trebuchet MS"/>
        </w:rPr>
        <w:t>i</w:t>
      </w:r>
      <w:r w:rsidRPr="006D12FE">
        <w:rPr>
          <w:rFonts w:ascii="Trebuchet MS" w:hAnsi="Trebuchet MS"/>
        </w:rPr>
        <w:t>ndividual factors: gender, self-esteem</w:t>
      </w:r>
    </w:p>
    <w:p w14:paraId="0451E497" w14:textId="266C1979" w:rsidR="009A717C" w:rsidRPr="006D12FE" w:rsidRDefault="009A717C" w:rsidP="006D12FE">
      <w:pPr>
        <w:pStyle w:val="ListParagraph"/>
        <w:numPr>
          <w:ilvl w:val="0"/>
          <w:numId w:val="36"/>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rPr>
        <w:t>situational factors: group size, group unanimity, task difficulty</w:t>
      </w:r>
    </w:p>
    <w:p w14:paraId="68436E19" w14:textId="77777777" w:rsidR="006D12FE" w:rsidRPr="006D12FE" w:rsidRDefault="009A717C" w:rsidP="006D12FE">
      <w:pPr>
        <w:pStyle w:val="ListParagraph"/>
        <w:numPr>
          <w:ilvl w:val="0"/>
          <w:numId w:val="35"/>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rPr>
        <w:t>cultural factors: collectivist and individualistic cultures</w:t>
      </w:r>
    </w:p>
    <w:p w14:paraId="7A832B15" w14:textId="0C77BABC" w:rsidR="009A717C" w:rsidRPr="006D12FE" w:rsidRDefault="009A717C" w:rsidP="006D12FE">
      <w:pPr>
        <w:pStyle w:val="ListParagraph"/>
        <w:numPr>
          <w:ilvl w:val="0"/>
          <w:numId w:val="37"/>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rPr>
        <w:t xml:space="preserve">factors affecting obedience, which must include: </w:t>
      </w:r>
    </w:p>
    <w:p w14:paraId="0E9A69B0" w14:textId="18BC4310" w:rsidR="00A46F5A" w:rsidRPr="006D12FE" w:rsidRDefault="009A717C" w:rsidP="006D12FE">
      <w:pPr>
        <w:pStyle w:val="ListParagraph"/>
        <w:numPr>
          <w:ilvl w:val="0"/>
          <w:numId w:val="35"/>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rPr>
        <w:t>perceived legitimate authority</w:t>
      </w:r>
    </w:p>
    <w:p w14:paraId="159F6CA1" w14:textId="48EB7D46" w:rsidR="00A46F5A" w:rsidRPr="006D12FE" w:rsidRDefault="009A717C" w:rsidP="006D12FE">
      <w:pPr>
        <w:pStyle w:val="ListParagraph"/>
        <w:numPr>
          <w:ilvl w:val="0"/>
          <w:numId w:val="35"/>
        </w:numPr>
        <w:autoSpaceDE w:val="0"/>
        <w:autoSpaceDN w:val="0"/>
        <w:adjustRightInd w:val="0"/>
        <w:spacing w:after="36"/>
        <w:jc w:val="both"/>
        <w:rPr>
          <w:rFonts w:ascii="Trebuchet MS" w:hAnsi="Trebuchet MS" w:cs="Arial"/>
          <w:color w:val="000000"/>
          <w:szCs w:val="22"/>
          <w:lang w:eastAsia="en-GB"/>
        </w:rPr>
      </w:pPr>
      <w:proofErr w:type="spellStart"/>
      <w:r w:rsidRPr="006D12FE">
        <w:rPr>
          <w:rFonts w:ascii="Trebuchet MS" w:hAnsi="Trebuchet MS"/>
        </w:rPr>
        <w:t>socialisation</w:t>
      </w:r>
      <w:proofErr w:type="spellEnd"/>
      <w:r w:rsidRPr="006D12FE">
        <w:rPr>
          <w:rFonts w:ascii="Trebuchet MS" w:hAnsi="Trebuchet MS"/>
        </w:rPr>
        <w:t xml:space="preserve"> </w:t>
      </w:r>
    </w:p>
    <w:p w14:paraId="4954D049" w14:textId="52BC3533" w:rsidR="00A46F5A" w:rsidRPr="006D12FE" w:rsidRDefault="009A717C" w:rsidP="006D12FE">
      <w:pPr>
        <w:pStyle w:val="ListParagraph"/>
        <w:numPr>
          <w:ilvl w:val="0"/>
          <w:numId w:val="35"/>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rPr>
        <w:t xml:space="preserve">authoritarian parenting  </w:t>
      </w:r>
    </w:p>
    <w:p w14:paraId="3746B46F" w14:textId="7FA165B1" w:rsidR="00A46F5A" w:rsidRPr="006D12FE" w:rsidRDefault="009A717C" w:rsidP="006D12FE">
      <w:pPr>
        <w:pStyle w:val="ListParagraph"/>
        <w:numPr>
          <w:ilvl w:val="0"/>
          <w:numId w:val="35"/>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rPr>
        <w:t xml:space="preserve">autonomous and agentic levels of </w:t>
      </w:r>
      <w:proofErr w:type="spellStart"/>
      <w:r w:rsidRPr="006D12FE">
        <w:rPr>
          <w:rFonts w:ascii="Trebuchet MS" w:hAnsi="Trebuchet MS"/>
        </w:rPr>
        <w:t>behaviour</w:t>
      </w:r>
      <w:proofErr w:type="spellEnd"/>
      <w:r w:rsidRPr="006D12FE">
        <w:rPr>
          <w:rFonts w:ascii="Trebuchet MS" w:hAnsi="Trebuchet MS"/>
        </w:rPr>
        <w:t xml:space="preserve"> </w:t>
      </w:r>
    </w:p>
    <w:p w14:paraId="2B5792EE" w14:textId="184DE8A3" w:rsidR="009A717C" w:rsidRPr="006D12FE" w:rsidRDefault="009A717C" w:rsidP="006D12FE">
      <w:pPr>
        <w:pStyle w:val="ListParagraph"/>
        <w:numPr>
          <w:ilvl w:val="0"/>
          <w:numId w:val="35"/>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rPr>
        <w:t>situational factors: proximity, location, wearing a uniform</w:t>
      </w:r>
    </w:p>
    <w:p w14:paraId="17463734" w14:textId="77777777" w:rsidR="00B36F81" w:rsidRPr="006D12FE" w:rsidRDefault="00B36F81" w:rsidP="00B36F81">
      <w:pPr>
        <w:autoSpaceDE w:val="0"/>
        <w:autoSpaceDN w:val="0"/>
        <w:adjustRightInd w:val="0"/>
        <w:jc w:val="both"/>
        <w:rPr>
          <w:rFonts w:ascii="Trebuchet MS" w:hAnsi="Trebuchet MS" w:cs="Arial"/>
          <w:b/>
          <w:bCs/>
          <w:color w:val="000000"/>
          <w:sz w:val="28"/>
          <w:szCs w:val="22"/>
          <w:lang w:eastAsia="en-GB"/>
        </w:rPr>
      </w:pPr>
    </w:p>
    <w:p w14:paraId="7BC0734B" w14:textId="6FB806B6" w:rsidR="00B36F81" w:rsidRPr="006D12FE" w:rsidRDefault="00B36F81" w:rsidP="00B36F81">
      <w:pPr>
        <w:autoSpaceDE w:val="0"/>
        <w:autoSpaceDN w:val="0"/>
        <w:adjustRightInd w:val="0"/>
        <w:jc w:val="both"/>
        <w:rPr>
          <w:rFonts w:ascii="Trebuchet MS" w:hAnsi="Trebuchet MS" w:cs="Arial"/>
          <w:b/>
          <w:bCs/>
          <w:color w:val="000000"/>
          <w:sz w:val="28"/>
          <w:szCs w:val="22"/>
          <w:lang w:eastAsia="en-GB"/>
        </w:rPr>
      </w:pPr>
      <w:r w:rsidRPr="006D12FE">
        <w:rPr>
          <w:rFonts w:ascii="Trebuchet MS" w:hAnsi="Trebuchet MS" w:cs="Arial"/>
          <w:b/>
          <w:bCs/>
          <w:color w:val="000000"/>
          <w:sz w:val="28"/>
          <w:szCs w:val="22"/>
          <w:lang w:eastAsia="en-GB"/>
        </w:rPr>
        <w:t xml:space="preserve">Studies </w:t>
      </w:r>
    </w:p>
    <w:p w14:paraId="2114074C" w14:textId="77777777" w:rsidR="00B36F81" w:rsidRPr="006D12FE" w:rsidRDefault="00B36F81" w:rsidP="00B36F81">
      <w:pPr>
        <w:autoSpaceDE w:val="0"/>
        <w:autoSpaceDN w:val="0"/>
        <w:adjustRightInd w:val="0"/>
        <w:jc w:val="both"/>
        <w:rPr>
          <w:rFonts w:ascii="Trebuchet MS" w:hAnsi="Trebuchet MS" w:cs="Arial"/>
          <w:b/>
          <w:bCs/>
          <w:color w:val="000000"/>
          <w:szCs w:val="22"/>
          <w:lang w:eastAsia="en-GB"/>
        </w:rPr>
      </w:pPr>
    </w:p>
    <w:p w14:paraId="1868BC9D" w14:textId="77777777" w:rsidR="00B36F81" w:rsidRPr="006D12FE" w:rsidRDefault="00B36F81" w:rsidP="00B36F81">
      <w:pPr>
        <w:autoSpaceDE w:val="0"/>
        <w:autoSpaceDN w:val="0"/>
        <w:adjustRightInd w:val="0"/>
        <w:jc w:val="both"/>
        <w:rPr>
          <w:rFonts w:ascii="Trebuchet MS" w:hAnsi="Trebuchet MS" w:cs="Arial"/>
          <w:color w:val="000000"/>
          <w:szCs w:val="22"/>
          <w:lang w:eastAsia="en-GB"/>
        </w:rPr>
      </w:pPr>
      <w:r w:rsidRPr="006D12FE">
        <w:rPr>
          <w:rFonts w:ascii="Trebuchet MS" w:hAnsi="Trebuchet MS" w:cs="Arial"/>
          <w:color w:val="000000"/>
          <w:szCs w:val="22"/>
          <w:lang w:eastAsia="en-GB"/>
        </w:rPr>
        <w:t xml:space="preserve">The aims, methods, </w:t>
      </w:r>
      <w:proofErr w:type="gramStart"/>
      <w:r w:rsidRPr="006D12FE">
        <w:rPr>
          <w:rFonts w:ascii="Trebuchet MS" w:hAnsi="Trebuchet MS" w:cs="Arial"/>
          <w:color w:val="000000"/>
          <w:szCs w:val="22"/>
          <w:lang w:eastAsia="en-GB"/>
        </w:rPr>
        <w:t>results</w:t>
      </w:r>
      <w:proofErr w:type="gramEnd"/>
      <w:r w:rsidRPr="006D12FE">
        <w:rPr>
          <w:rFonts w:ascii="Trebuchet MS" w:hAnsi="Trebuchet MS" w:cs="Arial"/>
          <w:color w:val="000000"/>
          <w:szCs w:val="22"/>
          <w:lang w:eastAsia="en-GB"/>
        </w:rPr>
        <w:t xml:space="preserve"> and conclusions of at least </w:t>
      </w:r>
      <w:r w:rsidRPr="006D12FE">
        <w:rPr>
          <w:rFonts w:ascii="Trebuchet MS" w:hAnsi="Trebuchet MS" w:cs="Arial"/>
          <w:b/>
          <w:color w:val="000000"/>
          <w:szCs w:val="22"/>
          <w:lang w:eastAsia="en-GB"/>
        </w:rPr>
        <w:t>two</w:t>
      </w:r>
      <w:r w:rsidRPr="006D12FE">
        <w:rPr>
          <w:rFonts w:ascii="Trebuchet MS" w:hAnsi="Trebuchet MS" w:cs="Arial"/>
          <w:color w:val="000000"/>
          <w:szCs w:val="22"/>
          <w:lang w:eastAsia="en-GB"/>
        </w:rPr>
        <w:t xml:space="preserve"> relevant psychological studies which must include: </w:t>
      </w:r>
    </w:p>
    <w:p w14:paraId="051889E3" w14:textId="77777777" w:rsidR="00B36F81" w:rsidRPr="006D12FE" w:rsidRDefault="00B36F81" w:rsidP="00B36F81">
      <w:pPr>
        <w:autoSpaceDE w:val="0"/>
        <w:autoSpaceDN w:val="0"/>
        <w:adjustRightInd w:val="0"/>
        <w:jc w:val="both"/>
        <w:rPr>
          <w:rFonts w:ascii="Trebuchet MS" w:hAnsi="Trebuchet MS" w:cs="Arial"/>
          <w:color w:val="000000"/>
          <w:szCs w:val="22"/>
          <w:lang w:eastAsia="en-GB"/>
        </w:rPr>
      </w:pPr>
    </w:p>
    <w:p w14:paraId="196E7B72" w14:textId="77777777" w:rsidR="00B36F81" w:rsidRPr="006D12FE" w:rsidRDefault="00B36F81" w:rsidP="00B36F81">
      <w:pPr>
        <w:pStyle w:val="ListParagraph"/>
        <w:numPr>
          <w:ilvl w:val="0"/>
          <w:numId w:val="14"/>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cs="Arial"/>
          <w:color w:val="000000"/>
          <w:szCs w:val="22"/>
          <w:lang w:eastAsia="en-GB"/>
        </w:rPr>
        <w:t xml:space="preserve">Mori, K, and Arai, M (2010) </w:t>
      </w:r>
      <w:r w:rsidRPr="006D12FE">
        <w:rPr>
          <w:rFonts w:ascii="Trebuchet MS" w:hAnsi="Trebuchet MS" w:cs="Arial"/>
          <w:i/>
          <w:iCs/>
          <w:color w:val="000000"/>
          <w:szCs w:val="22"/>
          <w:lang w:eastAsia="en-GB"/>
        </w:rPr>
        <w:t xml:space="preserve">No need to fake it: Reproduction of the Asch experiment without confederates. </w:t>
      </w:r>
      <w:r w:rsidRPr="006D12FE">
        <w:rPr>
          <w:rFonts w:ascii="Trebuchet MS" w:hAnsi="Trebuchet MS" w:cs="Arial"/>
          <w:color w:val="000000"/>
          <w:szCs w:val="22"/>
          <w:lang w:eastAsia="en-GB"/>
        </w:rPr>
        <w:t xml:space="preserve">International Journal of Psychology, 45 (5), 390–397. </w:t>
      </w:r>
    </w:p>
    <w:p w14:paraId="3E827DCF" w14:textId="77777777" w:rsidR="00B36F81" w:rsidRPr="006D12FE" w:rsidRDefault="00B36F81" w:rsidP="00B36F81">
      <w:pPr>
        <w:autoSpaceDE w:val="0"/>
        <w:autoSpaceDN w:val="0"/>
        <w:adjustRightInd w:val="0"/>
        <w:spacing w:after="36"/>
        <w:jc w:val="both"/>
        <w:rPr>
          <w:rFonts w:ascii="Trebuchet MS" w:hAnsi="Trebuchet MS" w:cs="Arial"/>
          <w:color w:val="000000"/>
          <w:szCs w:val="22"/>
          <w:lang w:eastAsia="en-GB"/>
        </w:rPr>
      </w:pPr>
    </w:p>
    <w:p w14:paraId="2F214D49" w14:textId="77777777" w:rsidR="00B36F81" w:rsidRPr="006D12FE" w:rsidRDefault="00B36F81" w:rsidP="00B36F81">
      <w:pPr>
        <w:pStyle w:val="ListParagraph"/>
        <w:numPr>
          <w:ilvl w:val="0"/>
          <w:numId w:val="13"/>
        </w:numPr>
        <w:autoSpaceDE w:val="0"/>
        <w:autoSpaceDN w:val="0"/>
        <w:adjustRightInd w:val="0"/>
        <w:jc w:val="both"/>
        <w:rPr>
          <w:rFonts w:ascii="Trebuchet MS" w:hAnsi="Trebuchet MS" w:cs="Arial"/>
          <w:b/>
          <w:bCs/>
          <w:color w:val="000000"/>
          <w:szCs w:val="23"/>
          <w:lang w:eastAsia="en-GB"/>
        </w:rPr>
      </w:pPr>
      <w:r w:rsidRPr="006D12FE">
        <w:rPr>
          <w:rFonts w:ascii="Trebuchet MS" w:hAnsi="Trebuchet MS" w:cs="Arial"/>
          <w:color w:val="000000"/>
          <w:szCs w:val="22"/>
          <w:lang w:eastAsia="en-GB"/>
        </w:rPr>
        <w:t xml:space="preserve">Milgram, S (1963) </w:t>
      </w:r>
      <w:proofErr w:type="spellStart"/>
      <w:r w:rsidRPr="006D12FE">
        <w:rPr>
          <w:rFonts w:ascii="Trebuchet MS" w:hAnsi="Trebuchet MS" w:cs="Arial"/>
          <w:i/>
          <w:iCs/>
          <w:color w:val="000000"/>
          <w:szCs w:val="22"/>
          <w:lang w:eastAsia="en-GB"/>
        </w:rPr>
        <w:t>Behavioural</w:t>
      </w:r>
      <w:proofErr w:type="spellEnd"/>
      <w:r w:rsidRPr="006D12FE">
        <w:rPr>
          <w:rFonts w:ascii="Trebuchet MS" w:hAnsi="Trebuchet MS" w:cs="Arial"/>
          <w:i/>
          <w:iCs/>
          <w:color w:val="000000"/>
          <w:szCs w:val="22"/>
          <w:lang w:eastAsia="en-GB"/>
        </w:rPr>
        <w:t xml:space="preserve"> Study of Obedience</w:t>
      </w:r>
      <w:r w:rsidRPr="006D12FE">
        <w:rPr>
          <w:rFonts w:ascii="Trebuchet MS" w:hAnsi="Trebuchet MS" w:cs="Arial"/>
          <w:color w:val="000000"/>
          <w:szCs w:val="22"/>
          <w:lang w:eastAsia="en-GB"/>
        </w:rPr>
        <w:t>. Journal of Abnormal and Social Psychology, 67, 371–78.</w:t>
      </w:r>
    </w:p>
    <w:p w14:paraId="2707DE4E" w14:textId="77777777" w:rsidR="00B36F81" w:rsidRPr="006D12FE" w:rsidRDefault="00B36F81" w:rsidP="008B525B">
      <w:pPr>
        <w:jc w:val="both"/>
        <w:rPr>
          <w:rFonts w:ascii="Trebuchet MS" w:hAnsi="Trebuchet MS" w:cs="Arial"/>
        </w:rPr>
      </w:pPr>
    </w:p>
    <w:p w14:paraId="3AEE1C7A" w14:textId="77777777" w:rsidR="00F96D33" w:rsidRPr="006D12FE" w:rsidRDefault="00F96D33">
      <w:pPr>
        <w:jc w:val="both"/>
        <w:rPr>
          <w:rFonts w:ascii="Trebuchet MS" w:hAnsi="Trebuchet MS" w:cs="Arial"/>
        </w:rPr>
      </w:pPr>
    </w:p>
    <w:p w14:paraId="5BC740AC" w14:textId="77777777" w:rsidR="00E0752F" w:rsidRPr="006D12FE" w:rsidRDefault="00E0752F">
      <w:pPr>
        <w:jc w:val="both"/>
        <w:rPr>
          <w:rFonts w:ascii="Trebuchet MS" w:hAnsi="Trebuchet MS" w:cs="Arial"/>
          <w:b/>
        </w:rPr>
      </w:pPr>
    </w:p>
    <w:p w14:paraId="0608E3D9" w14:textId="77777777" w:rsidR="00F96D33" w:rsidRPr="006D12FE" w:rsidRDefault="00F96D33">
      <w:pPr>
        <w:jc w:val="both"/>
        <w:rPr>
          <w:rFonts w:ascii="Trebuchet MS" w:hAnsi="Trebuchet MS" w:cs="Arial"/>
          <w:b/>
        </w:rPr>
      </w:pPr>
      <w:r w:rsidRPr="006D12FE">
        <w:rPr>
          <w:rFonts w:ascii="Trebuchet MS" w:hAnsi="Trebuchet MS" w:cs="Arial"/>
          <w:b/>
        </w:rPr>
        <w:t>Aggression (optional topic)</w:t>
      </w:r>
    </w:p>
    <w:p w14:paraId="1E19BBC0" w14:textId="77777777" w:rsidR="00F96D33" w:rsidRPr="006D12FE" w:rsidRDefault="00F96D33">
      <w:pPr>
        <w:jc w:val="both"/>
        <w:rPr>
          <w:rFonts w:ascii="Trebuchet MS" w:hAnsi="Trebuchet MS" w:cs="Arial"/>
        </w:rPr>
      </w:pPr>
      <w:r w:rsidRPr="006D12FE">
        <w:rPr>
          <w:rFonts w:ascii="Trebuchet MS" w:hAnsi="Trebuchet MS" w:cs="Arial"/>
        </w:rPr>
        <w:t>In this section we consider why people behave aggressively (nature/nurture)</w:t>
      </w:r>
      <w:r w:rsidR="008B525B" w:rsidRPr="006D12FE">
        <w:rPr>
          <w:rFonts w:ascii="Trebuchet MS" w:hAnsi="Trebuchet MS" w:cs="Arial"/>
        </w:rPr>
        <w:t xml:space="preserve"> and the </w:t>
      </w:r>
      <w:r w:rsidR="0031552A" w:rsidRPr="006D12FE">
        <w:rPr>
          <w:rFonts w:ascii="Trebuchet MS" w:hAnsi="Trebuchet MS" w:cs="Arial"/>
        </w:rPr>
        <w:t>influence of the media (both TV and computer games) on a child’s behaviour.</w:t>
      </w:r>
    </w:p>
    <w:p w14:paraId="5C4465E7" w14:textId="77777777" w:rsidR="008B525B" w:rsidRPr="006D12FE" w:rsidRDefault="008B525B">
      <w:pPr>
        <w:jc w:val="both"/>
        <w:rPr>
          <w:rFonts w:ascii="Trebuchet MS" w:hAnsi="Trebuchet MS" w:cs="Arial"/>
        </w:rPr>
      </w:pPr>
    </w:p>
    <w:p w14:paraId="40E2A79C" w14:textId="77777777" w:rsidR="008B525B" w:rsidRPr="006D12FE" w:rsidRDefault="008B525B">
      <w:pPr>
        <w:jc w:val="both"/>
        <w:rPr>
          <w:rFonts w:ascii="Trebuchet MS" w:hAnsi="Trebuchet MS" w:cs="Arial"/>
        </w:rPr>
      </w:pPr>
    </w:p>
    <w:p w14:paraId="39CF111F" w14:textId="77777777" w:rsidR="008B525B" w:rsidRPr="006D12FE" w:rsidRDefault="008B525B">
      <w:pPr>
        <w:jc w:val="both"/>
        <w:rPr>
          <w:rFonts w:ascii="Trebuchet MS" w:hAnsi="Trebuchet MS" w:cs="Arial"/>
          <w:b/>
        </w:rPr>
      </w:pPr>
      <w:r w:rsidRPr="006D12FE">
        <w:rPr>
          <w:rFonts w:ascii="Trebuchet MS" w:hAnsi="Trebuchet MS" w:cs="Arial"/>
          <w:b/>
        </w:rPr>
        <w:t>Individual Behaviour</w:t>
      </w:r>
    </w:p>
    <w:p w14:paraId="57D0AF8C" w14:textId="77777777" w:rsidR="00E0752F" w:rsidRPr="006D12FE" w:rsidRDefault="008B525B">
      <w:pPr>
        <w:jc w:val="both"/>
        <w:rPr>
          <w:rFonts w:ascii="Trebuchet MS" w:hAnsi="Trebuchet MS" w:cs="Arial"/>
        </w:rPr>
      </w:pPr>
      <w:r w:rsidRPr="006D12FE">
        <w:rPr>
          <w:rFonts w:ascii="Trebuchet MS" w:hAnsi="Trebuchet MS" w:cs="Arial"/>
        </w:rPr>
        <w:t>In this unit you will be introduced to two further topics in psychology</w:t>
      </w:r>
      <w:r w:rsidR="00E0752F" w:rsidRPr="006D12FE">
        <w:rPr>
          <w:rFonts w:ascii="Trebuchet MS" w:hAnsi="Trebuchet MS" w:cs="Arial"/>
        </w:rPr>
        <w:t>:</w:t>
      </w:r>
    </w:p>
    <w:p w14:paraId="7BEB6D2A" w14:textId="77777777" w:rsidR="00E0752F" w:rsidRPr="006D12FE" w:rsidRDefault="00E0752F">
      <w:pPr>
        <w:jc w:val="both"/>
        <w:rPr>
          <w:rFonts w:ascii="Trebuchet MS" w:hAnsi="Trebuchet MS" w:cs="Arial"/>
        </w:rPr>
      </w:pPr>
    </w:p>
    <w:p w14:paraId="11C7E643" w14:textId="77777777" w:rsidR="008B525B" w:rsidRPr="006D12FE" w:rsidRDefault="008B525B">
      <w:pPr>
        <w:jc w:val="both"/>
        <w:rPr>
          <w:rFonts w:ascii="Trebuchet MS" w:hAnsi="Trebuchet MS" w:cs="Arial"/>
          <w:b/>
        </w:rPr>
      </w:pPr>
      <w:r w:rsidRPr="006D12FE">
        <w:rPr>
          <w:rFonts w:ascii="Trebuchet MS" w:hAnsi="Trebuchet MS" w:cs="Arial"/>
          <w:b/>
        </w:rPr>
        <w:t>Sleep, Dreams and Sleep Disorders (mandatory topic).</w:t>
      </w:r>
    </w:p>
    <w:p w14:paraId="3CD95183" w14:textId="42AE614D" w:rsidR="008B525B" w:rsidRDefault="008B525B">
      <w:pPr>
        <w:jc w:val="both"/>
        <w:rPr>
          <w:rFonts w:ascii="Trebuchet MS" w:hAnsi="Trebuchet MS" w:cs="Arial"/>
        </w:rPr>
      </w:pPr>
      <w:r w:rsidRPr="006D12FE">
        <w:rPr>
          <w:rFonts w:ascii="Trebuchet MS" w:hAnsi="Trebuchet MS" w:cs="Arial"/>
        </w:rPr>
        <w:t>In this topic you will study the purpose of sleep, what happens when we are deprived of sleep</w:t>
      </w:r>
      <w:r w:rsidR="00E0752F" w:rsidRPr="006D12FE">
        <w:rPr>
          <w:rFonts w:ascii="Trebuchet MS" w:hAnsi="Trebuchet MS" w:cs="Arial"/>
        </w:rPr>
        <w:t xml:space="preserve"> and what our dreams really mean.</w:t>
      </w:r>
    </w:p>
    <w:p w14:paraId="36D78ED4" w14:textId="068F3C47" w:rsidR="006D12FE" w:rsidRDefault="006D12FE">
      <w:pPr>
        <w:jc w:val="both"/>
        <w:rPr>
          <w:rFonts w:ascii="Trebuchet MS" w:hAnsi="Trebuchet MS" w:cs="Arial"/>
        </w:rPr>
      </w:pPr>
    </w:p>
    <w:p w14:paraId="40081A6D" w14:textId="53362B7A" w:rsidR="006D12FE" w:rsidRPr="006D12FE" w:rsidRDefault="006D12FE">
      <w:pPr>
        <w:jc w:val="both"/>
        <w:rPr>
          <w:rFonts w:ascii="Trebuchet MS" w:hAnsi="Trebuchet MS" w:cs="Arial"/>
          <w:b/>
          <w:bCs/>
          <w:sz w:val="28"/>
          <w:szCs w:val="28"/>
        </w:rPr>
      </w:pPr>
      <w:r w:rsidRPr="006D12FE">
        <w:rPr>
          <w:rFonts w:ascii="Trebuchet MS" w:hAnsi="Trebuchet MS" w:cs="Arial"/>
          <w:b/>
          <w:bCs/>
          <w:sz w:val="28"/>
          <w:szCs w:val="28"/>
        </w:rPr>
        <w:t>Content for the exam</w:t>
      </w:r>
    </w:p>
    <w:p w14:paraId="02BB8987" w14:textId="6F97AF65" w:rsidR="00B36F81" w:rsidRPr="006D12FE" w:rsidRDefault="00B36F81">
      <w:pPr>
        <w:jc w:val="both"/>
        <w:rPr>
          <w:rFonts w:ascii="Trebuchet MS" w:hAnsi="Trebuchet MS" w:cs="Arial"/>
        </w:rPr>
      </w:pPr>
    </w:p>
    <w:p w14:paraId="6723DAD0" w14:textId="77777777" w:rsidR="00A46F5A" w:rsidRPr="006D12FE" w:rsidRDefault="00A46F5A" w:rsidP="00A46F5A">
      <w:pPr>
        <w:pStyle w:val="ListParagraph"/>
        <w:numPr>
          <w:ilvl w:val="0"/>
          <w:numId w:val="13"/>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 xml:space="preserve">biological processes relating to sleep and dreams, which must include: — </w:t>
      </w:r>
      <w:r w:rsidRPr="006D12FE">
        <w:rPr>
          <w:rFonts w:ascii="Trebuchet MS" w:hAnsi="Trebuchet MS"/>
        </w:rPr>
        <w:t xml:space="preserve">  - </w:t>
      </w:r>
      <w:r w:rsidRPr="006D12FE">
        <w:rPr>
          <w:rFonts w:ascii="Trebuchet MS" w:hAnsi="Trebuchet MS"/>
        </w:rPr>
        <w:t>the role of the brain in sleep</w:t>
      </w:r>
    </w:p>
    <w:p w14:paraId="7F414B0C" w14:textId="77777777" w:rsidR="00A46F5A" w:rsidRPr="006D12FE" w:rsidRDefault="00A46F5A" w:rsidP="00A46F5A">
      <w:pPr>
        <w:pStyle w:val="ListParagraph"/>
        <w:numPr>
          <w:ilvl w:val="0"/>
          <w:numId w:val="34"/>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circadian rhythms</w:t>
      </w:r>
    </w:p>
    <w:p w14:paraId="278BBB21" w14:textId="77777777" w:rsidR="00A46F5A" w:rsidRPr="006D12FE" w:rsidRDefault="00A46F5A" w:rsidP="00A46F5A">
      <w:pPr>
        <w:pStyle w:val="ListParagraph"/>
        <w:numPr>
          <w:ilvl w:val="0"/>
          <w:numId w:val="34"/>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 xml:space="preserve">non-REM and REM sleep and dreaming </w:t>
      </w:r>
    </w:p>
    <w:p w14:paraId="507E776C" w14:textId="6065416C" w:rsidR="00A46F5A" w:rsidRPr="006D12FE" w:rsidRDefault="00A46F5A" w:rsidP="00A46F5A">
      <w:pPr>
        <w:pStyle w:val="ListParagraph"/>
        <w:numPr>
          <w:ilvl w:val="0"/>
          <w:numId w:val="34"/>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Oswald’s (1966) Restoration theory of sleep</w:t>
      </w:r>
    </w:p>
    <w:p w14:paraId="64371728" w14:textId="762E1F70" w:rsidR="00A46F5A" w:rsidRPr="006D12FE" w:rsidRDefault="00A46F5A" w:rsidP="00A46F5A">
      <w:pPr>
        <w:autoSpaceDE w:val="0"/>
        <w:autoSpaceDN w:val="0"/>
        <w:adjustRightInd w:val="0"/>
        <w:jc w:val="both"/>
        <w:rPr>
          <w:rFonts w:ascii="Trebuchet MS" w:hAnsi="Trebuchet MS" w:cs="Arial"/>
          <w:b/>
          <w:bCs/>
          <w:color w:val="000000"/>
          <w:sz w:val="28"/>
          <w:szCs w:val="28"/>
          <w:lang w:eastAsia="en-GB"/>
        </w:rPr>
      </w:pPr>
    </w:p>
    <w:p w14:paraId="65A33F08" w14:textId="77777777" w:rsidR="00A46F5A" w:rsidRPr="006D12FE" w:rsidRDefault="00A46F5A" w:rsidP="00A46F5A">
      <w:pPr>
        <w:pStyle w:val="ListParagraph"/>
        <w:numPr>
          <w:ilvl w:val="0"/>
          <w:numId w:val="13"/>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 xml:space="preserve">cognitive processes relating to sleep and dreams, which must include:  </w:t>
      </w:r>
      <w:r w:rsidRPr="006D12FE">
        <w:rPr>
          <w:rFonts w:ascii="Trebuchet MS" w:hAnsi="Trebuchet MS"/>
        </w:rPr>
        <w:t xml:space="preserve"> </w:t>
      </w:r>
    </w:p>
    <w:p w14:paraId="701514F7" w14:textId="77777777" w:rsidR="00A46F5A" w:rsidRPr="006D12FE" w:rsidRDefault="00A46F5A" w:rsidP="00A46F5A">
      <w:pPr>
        <w:pStyle w:val="ListParagraph"/>
        <w:autoSpaceDE w:val="0"/>
        <w:autoSpaceDN w:val="0"/>
        <w:adjustRightInd w:val="0"/>
        <w:jc w:val="both"/>
        <w:rPr>
          <w:rFonts w:ascii="Trebuchet MS" w:hAnsi="Trebuchet MS"/>
        </w:rPr>
      </w:pPr>
      <w:r w:rsidRPr="006D12FE">
        <w:rPr>
          <w:rFonts w:ascii="Trebuchet MS" w:hAnsi="Trebuchet MS"/>
        </w:rPr>
        <w:t xml:space="preserve">- </w:t>
      </w:r>
      <w:r w:rsidRPr="006D12FE">
        <w:rPr>
          <w:rFonts w:ascii="Trebuchet MS" w:hAnsi="Trebuchet MS"/>
        </w:rPr>
        <w:t>sleep to facilitate information processing</w:t>
      </w:r>
    </w:p>
    <w:p w14:paraId="6279093A" w14:textId="6D77EC85" w:rsidR="00A46F5A" w:rsidRPr="006D12FE" w:rsidRDefault="00A46F5A" w:rsidP="00A46F5A">
      <w:pPr>
        <w:pStyle w:val="ListParagraph"/>
        <w:autoSpaceDE w:val="0"/>
        <w:autoSpaceDN w:val="0"/>
        <w:adjustRightInd w:val="0"/>
        <w:jc w:val="both"/>
        <w:rPr>
          <w:rFonts w:ascii="Trebuchet MS" w:hAnsi="Trebuchet MS"/>
        </w:rPr>
      </w:pPr>
      <w:r w:rsidRPr="006D12FE">
        <w:rPr>
          <w:rFonts w:ascii="Trebuchet MS" w:hAnsi="Trebuchet MS"/>
        </w:rPr>
        <w:t xml:space="preserve"> - </w:t>
      </w:r>
      <w:r w:rsidRPr="006D12FE">
        <w:rPr>
          <w:rFonts w:ascii="Trebuchet MS" w:hAnsi="Trebuchet MS"/>
        </w:rPr>
        <w:t xml:space="preserve">Crick and </w:t>
      </w:r>
      <w:proofErr w:type="spellStart"/>
      <w:r w:rsidRPr="006D12FE">
        <w:rPr>
          <w:rFonts w:ascii="Trebuchet MS" w:hAnsi="Trebuchet MS"/>
        </w:rPr>
        <w:t>Mitchison’s</w:t>
      </w:r>
      <w:proofErr w:type="spellEnd"/>
      <w:r w:rsidRPr="006D12FE">
        <w:rPr>
          <w:rFonts w:ascii="Trebuchet MS" w:hAnsi="Trebuchet MS"/>
        </w:rPr>
        <w:t xml:space="preserve"> (1986) </w:t>
      </w:r>
      <w:proofErr w:type="spellStart"/>
      <w:r w:rsidRPr="006D12FE">
        <w:rPr>
          <w:rFonts w:ascii="Trebuchet MS" w:hAnsi="Trebuchet MS"/>
        </w:rPr>
        <w:t>Reorganisational</w:t>
      </w:r>
      <w:proofErr w:type="spellEnd"/>
      <w:r w:rsidRPr="006D12FE">
        <w:rPr>
          <w:rFonts w:ascii="Trebuchet MS" w:hAnsi="Trebuchet MS"/>
        </w:rPr>
        <w:t xml:space="preserve"> theory of dreaming</w:t>
      </w:r>
    </w:p>
    <w:p w14:paraId="2CB992FE" w14:textId="5291EDFA" w:rsidR="00A46F5A" w:rsidRPr="006D12FE" w:rsidRDefault="00A46F5A" w:rsidP="00A46F5A">
      <w:pPr>
        <w:autoSpaceDE w:val="0"/>
        <w:autoSpaceDN w:val="0"/>
        <w:adjustRightInd w:val="0"/>
        <w:jc w:val="both"/>
        <w:rPr>
          <w:rFonts w:ascii="Trebuchet MS" w:hAnsi="Trebuchet MS" w:cs="Arial"/>
          <w:b/>
          <w:bCs/>
          <w:color w:val="000000"/>
          <w:sz w:val="28"/>
          <w:szCs w:val="28"/>
          <w:lang w:eastAsia="en-GB"/>
        </w:rPr>
      </w:pPr>
    </w:p>
    <w:p w14:paraId="53543499" w14:textId="77777777" w:rsidR="00A46F5A" w:rsidRPr="006D12FE" w:rsidRDefault="00A46F5A" w:rsidP="00A46F5A">
      <w:pPr>
        <w:pStyle w:val="ListParagraph"/>
        <w:numPr>
          <w:ilvl w:val="0"/>
          <w:numId w:val="13"/>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factors affecting sleep, which must include:</w:t>
      </w:r>
    </w:p>
    <w:p w14:paraId="4D7AF121" w14:textId="6599FEFA" w:rsidR="00A46F5A" w:rsidRPr="006D12FE" w:rsidRDefault="00A46F5A" w:rsidP="00A46F5A">
      <w:pPr>
        <w:pStyle w:val="ListParagraph"/>
        <w:numPr>
          <w:ilvl w:val="0"/>
          <w:numId w:val="32"/>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 xml:space="preserve">impact of drugs </w:t>
      </w:r>
    </w:p>
    <w:p w14:paraId="560243E4" w14:textId="4A6F79CF" w:rsidR="00A46F5A" w:rsidRPr="006D12FE" w:rsidRDefault="00A46F5A" w:rsidP="00A46F5A">
      <w:pPr>
        <w:pStyle w:val="ListParagraph"/>
        <w:numPr>
          <w:ilvl w:val="0"/>
          <w:numId w:val="32"/>
        </w:numPr>
        <w:autoSpaceDE w:val="0"/>
        <w:autoSpaceDN w:val="0"/>
        <w:adjustRightInd w:val="0"/>
        <w:jc w:val="both"/>
        <w:rPr>
          <w:rFonts w:ascii="Trebuchet MS" w:hAnsi="Trebuchet MS" w:cs="Arial"/>
          <w:b/>
          <w:bCs/>
          <w:color w:val="000000"/>
          <w:sz w:val="28"/>
          <w:szCs w:val="28"/>
          <w:lang w:eastAsia="en-GB"/>
        </w:rPr>
      </w:pPr>
      <w:r w:rsidRPr="006D12FE">
        <w:rPr>
          <w:rFonts w:ascii="Trebuchet MS" w:hAnsi="Trebuchet MS"/>
        </w:rPr>
        <w:t>impact of ligh</w:t>
      </w:r>
      <w:r w:rsidRPr="006D12FE">
        <w:rPr>
          <w:rFonts w:ascii="Trebuchet MS" w:hAnsi="Trebuchet MS"/>
        </w:rPr>
        <w:t>t</w:t>
      </w:r>
    </w:p>
    <w:p w14:paraId="257547C7" w14:textId="77777777" w:rsidR="00A46F5A" w:rsidRPr="006D12FE" w:rsidRDefault="00A46F5A" w:rsidP="00A46F5A">
      <w:pPr>
        <w:pStyle w:val="ListParagraph"/>
        <w:autoSpaceDE w:val="0"/>
        <w:autoSpaceDN w:val="0"/>
        <w:adjustRightInd w:val="0"/>
        <w:ind w:left="1140"/>
        <w:jc w:val="both"/>
        <w:rPr>
          <w:rFonts w:ascii="Trebuchet MS" w:hAnsi="Trebuchet MS" w:cs="Arial"/>
          <w:b/>
          <w:bCs/>
          <w:color w:val="000000"/>
          <w:sz w:val="28"/>
          <w:szCs w:val="28"/>
          <w:lang w:eastAsia="en-GB"/>
        </w:rPr>
      </w:pPr>
    </w:p>
    <w:p w14:paraId="20E1C16E" w14:textId="77777777" w:rsidR="00A46F5A" w:rsidRPr="006D12FE" w:rsidRDefault="00A46F5A" w:rsidP="00A46F5A">
      <w:pPr>
        <w:autoSpaceDE w:val="0"/>
        <w:autoSpaceDN w:val="0"/>
        <w:adjustRightInd w:val="0"/>
        <w:jc w:val="both"/>
        <w:rPr>
          <w:rFonts w:ascii="Trebuchet MS" w:hAnsi="Trebuchet MS"/>
        </w:rPr>
      </w:pPr>
      <w:r w:rsidRPr="006D12FE">
        <w:rPr>
          <w:rFonts w:ascii="Trebuchet MS" w:hAnsi="Trebuchet MS"/>
        </w:rPr>
        <w:t xml:space="preserve">psychodynamic processes relating to sleep and dreams, which must </w:t>
      </w:r>
      <w:proofErr w:type="gramStart"/>
      <w:r w:rsidRPr="006D12FE">
        <w:rPr>
          <w:rFonts w:ascii="Trebuchet MS" w:hAnsi="Trebuchet MS"/>
        </w:rPr>
        <w:t>include:</w:t>
      </w:r>
      <w:proofErr w:type="gramEnd"/>
      <w:r w:rsidRPr="006D12FE">
        <w:rPr>
          <w:rFonts w:ascii="Trebuchet MS" w:hAnsi="Trebuchet MS"/>
        </w:rPr>
        <w:t xml:space="preserve">  </w:t>
      </w:r>
      <w:r w:rsidRPr="006D12FE">
        <w:rPr>
          <w:rFonts w:ascii="Trebuchet MS" w:hAnsi="Trebuchet MS"/>
        </w:rPr>
        <w:t xml:space="preserve">    </w:t>
      </w:r>
      <w:r w:rsidRPr="006D12FE">
        <w:rPr>
          <w:rFonts w:ascii="Trebuchet MS" w:hAnsi="Trebuchet MS"/>
        </w:rPr>
        <w:t>conscious and unconscious processes</w:t>
      </w:r>
    </w:p>
    <w:p w14:paraId="02CB2F88" w14:textId="77777777" w:rsidR="00A46F5A" w:rsidRPr="006D12FE" w:rsidRDefault="00A46F5A" w:rsidP="00A46F5A">
      <w:pPr>
        <w:pStyle w:val="ListParagraph"/>
        <w:numPr>
          <w:ilvl w:val="0"/>
          <w:numId w:val="32"/>
        </w:numPr>
        <w:autoSpaceDE w:val="0"/>
        <w:autoSpaceDN w:val="0"/>
        <w:adjustRightInd w:val="0"/>
        <w:jc w:val="both"/>
        <w:rPr>
          <w:rFonts w:ascii="Trebuchet MS" w:hAnsi="Trebuchet MS"/>
        </w:rPr>
      </w:pPr>
      <w:r w:rsidRPr="006D12FE">
        <w:rPr>
          <w:rFonts w:ascii="Trebuchet MS" w:hAnsi="Trebuchet MS"/>
        </w:rPr>
        <w:t>manifest and latent content of dreams</w:t>
      </w:r>
    </w:p>
    <w:p w14:paraId="0E3F19C6" w14:textId="6EF687F8" w:rsidR="00A46F5A" w:rsidRPr="006D12FE" w:rsidRDefault="00A46F5A" w:rsidP="00A46F5A">
      <w:pPr>
        <w:pStyle w:val="ListParagraph"/>
        <w:numPr>
          <w:ilvl w:val="0"/>
          <w:numId w:val="32"/>
        </w:numPr>
        <w:autoSpaceDE w:val="0"/>
        <w:autoSpaceDN w:val="0"/>
        <w:adjustRightInd w:val="0"/>
        <w:jc w:val="both"/>
        <w:rPr>
          <w:rFonts w:ascii="Trebuchet MS" w:hAnsi="Trebuchet MS"/>
        </w:rPr>
      </w:pPr>
      <w:proofErr w:type="spellStart"/>
      <w:r w:rsidRPr="006D12FE">
        <w:rPr>
          <w:rFonts w:ascii="Trebuchet MS" w:hAnsi="Trebuchet MS"/>
        </w:rPr>
        <w:t>defence</w:t>
      </w:r>
      <w:proofErr w:type="spellEnd"/>
      <w:r w:rsidRPr="006D12FE">
        <w:rPr>
          <w:rFonts w:ascii="Trebuchet MS" w:hAnsi="Trebuchet MS"/>
        </w:rPr>
        <w:t xml:space="preserve"> mechanisms</w:t>
      </w:r>
    </w:p>
    <w:p w14:paraId="23FB540E" w14:textId="77777777" w:rsidR="00A46F5A" w:rsidRPr="006D12FE" w:rsidRDefault="00A46F5A" w:rsidP="00B36F81">
      <w:pPr>
        <w:autoSpaceDE w:val="0"/>
        <w:autoSpaceDN w:val="0"/>
        <w:adjustRightInd w:val="0"/>
        <w:jc w:val="both"/>
        <w:rPr>
          <w:rFonts w:ascii="Trebuchet MS" w:hAnsi="Trebuchet MS" w:cs="Arial"/>
          <w:b/>
          <w:bCs/>
          <w:color w:val="000000"/>
          <w:sz w:val="28"/>
          <w:szCs w:val="28"/>
          <w:lang w:eastAsia="en-GB"/>
        </w:rPr>
      </w:pPr>
    </w:p>
    <w:p w14:paraId="4D6B5B43" w14:textId="77777777" w:rsidR="006D12FE" w:rsidRDefault="006D12FE" w:rsidP="00B36F81">
      <w:pPr>
        <w:autoSpaceDE w:val="0"/>
        <w:autoSpaceDN w:val="0"/>
        <w:adjustRightInd w:val="0"/>
        <w:jc w:val="both"/>
        <w:rPr>
          <w:rFonts w:ascii="Trebuchet MS" w:hAnsi="Trebuchet MS" w:cs="Arial"/>
          <w:b/>
          <w:bCs/>
          <w:color w:val="000000"/>
          <w:sz w:val="28"/>
          <w:szCs w:val="28"/>
          <w:lang w:eastAsia="en-GB"/>
        </w:rPr>
      </w:pPr>
    </w:p>
    <w:p w14:paraId="4B940851" w14:textId="7B8F8EEF" w:rsidR="00B36F81" w:rsidRPr="006D12FE" w:rsidRDefault="00B36F81" w:rsidP="00B36F81">
      <w:pPr>
        <w:autoSpaceDE w:val="0"/>
        <w:autoSpaceDN w:val="0"/>
        <w:adjustRightInd w:val="0"/>
        <w:jc w:val="both"/>
        <w:rPr>
          <w:rFonts w:ascii="Trebuchet MS" w:hAnsi="Trebuchet MS" w:cs="Arial"/>
          <w:color w:val="000000"/>
          <w:szCs w:val="22"/>
          <w:lang w:eastAsia="en-GB"/>
        </w:rPr>
      </w:pPr>
      <w:r w:rsidRPr="006D12FE">
        <w:rPr>
          <w:rFonts w:ascii="Trebuchet MS" w:hAnsi="Trebuchet MS" w:cs="Arial"/>
          <w:b/>
          <w:bCs/>
          <w:color w:val="000000"/>
          <w:sz w:val="28"/>
          <w:szCs w:val="28"/>
          <w:lang w:eastAsia="en-GB"/>
        </w:rPr>
        <w:t xml:space="preserve">Studies </w:t>
      </w:r>
    </w:p>
    <w:p w14:paraId="4494A187" w14:textId="6189B91E" w:rsidR="00B36F81" w:rsidRPr="006D12FE" w:rsidRDefault="00B36F81" w:rsidP="00B36F81">
      <w:pPr>
        <w:autoSpaceDE w:val="0"/>
        <w:autoSpaceDN w:val="0"/>
        <w:adjustRightInd w:val="0"/>
        <w:jc w:val="both"/>
        <w:rPr>
          <w:rFonts w:ascii="Trebuchet MS" w:hAnsi="Trebuchet MS" w:cs="Arial"/>
          <w:color w:val="000000"/>
          <w:szCs w:val="22"/>
          <w:lang w:eastAsia="en-GB"/>
        </w:rPr>
      </w:pPr>
      <w:r w:rsidRPr="006D12FE">
        <w:rPr>
          <w:rFonts w:ascii="Trebuchet MS" w:hAnsi="Trebuchet MS"/>
          <w:noProof/>
          <w:lang w:eastAsia="en-GB"/>
        </w:rPr>
        <w:drawing>
          <wp:anchor distT="0" distB="0" distL="114300" distR="114300" simplePos="0" relativeHeight="251661824" behindDoc="0" locked="0" layoutInCell="1" allowOverlap="1" wp14:anchorId="7D26AC47" wp14:editId="4FAC2CF6">
            <wp:simplePos x="0" y="0"/>
            <wp:positionH relativeFrom="column">
              <wp:posOffset>0</wp:posOffset>
            </wp:positionH>
            <wp:positionV relativeFrom="paragraph">
              <wp:posOffset>180340</wp:posOffset>
            </wp:positionV>
            <wp:extent cx="1529715" cy="1447800"/>
            <wp:effectExtent l="0" t="0" r="0" b="0"/>
            <wp:wrapSquare wrapText="bothSides"/>
            <wp:docPr id="3" name="Picture 3" descr="http://images.clipartpanda.com/sleep-clipart-niXBKBX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clipartpanda.com/sleep-clipart-niXBKBXx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971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59E06" w14:textId="77777777" w:rsidR="00B36F81" w:rsidRPr="006D12FE" w:rsidRDefault="00B36F81" w:rsidP="00B36F81">
      <w:pPr>
        <w:pStyle w:val="ListParagraph"/>
        <w:numPr>
          <w:ilvl w:val="0"/>
          <w:numId w:val="12"/>
        </w:numPr>
        <w:autoSpaceDE w:val="0"/>
        <w:autoSpaceDN w:val="0"/>
        <w:adjustRightInd w:val="0"/>
        <w:spacing w:after="36"/>
        <w:jc w:val="both"/>
        <w:rPr>
          <w:rFonts w:ascii="Trebuchet MS" w:hAnsi="Trebuchet MS" w:cs="Arial"/>
          <w:color w:val="000000"/>
          <w:szCs w:val="22"/>
          <w:lang w:eastAsia="en-GB"/>
        </w:rPr>
      </w:pPr>
      <w:r w:rsidRPr="006D12FE">
        <w:rPr>
          <w:rFonts w:ascii="Trebuchet MS" w:hAnsi="Trebuchet MS" w:cs="Arial"/>
          <w:b/>
          <w:color w:val="000000"/>
          <w:szCs w:val="22"/>
          <w:lang w:eastAsia="en-GB"/>
        </w:rPr>
        <w:t xml:space="preserve">Dement, W. and </w:t>
      </w:r>
      <w:proofErr w:type="spellStart"/>
      <w:r w:rsidRPr="006D12FE">
        <w:rPr>
          <w:rFonts w:ascii="Trebuchet MS" w:hAnsi="Trebuchet MS" w:cs="Arial"/>
          <w:b/>
          <w:color w:val="000000"/>
          <w:szCs w:val="22"/>
          <w:lang w:eastAsia="en-GB"/>
        </w:rPr>
        <w:t>Kleitman</w:t>
      </w:r>
      <w:proofErr w:type="spellEnd"/>
      <w:r w:rsidRPr="006D12FE">
        <w:rPr>
          <w:rFonts w:ascii="Trebuchet MS" w:hAnsi="Trebuchet MS" w:cs="Arial"/>
          <w:color w:val="000000"/>
          <w:szCs w:val="22"/>
          <w:lang w:eastAsia="en-GB"/>
        </w:rPr>
        <w:t xml:space="preserve">, N. (1957). </w:t>
      </w:r>
      <w:r w:rsidRPr="006D12FE">
        <w:rPr>
          <w:rFonts w:ascii="Trebuchet MS" w:hAnsi="Trebuchet MS" w:cs="Arial"/>
          <w:i/>
          <w:iCs/>
          <w:color w:val="000000"/>
          <w:szCs w:val="22"/>
          <w:lang w:eastAsia="en-GB"/>
        </w:rPr>
        <w:t>The relation of eye movements during sleep to dream activity: an objective method for the study of dreaming</w:t>
      </w:r>
      <w:r w:rsidRPr="006D12FE">
        <w:rPr>
          <w:rFonts w:ascii="Trebuchet MS" w:hAnsi="Trebuchet MS" w:cs="Arial"/>
          <w:color w:val="000000"/>
          <w:szCs w:val="22"/>
          <w:lang w:eastAsia="en-GB"/>
        </w:rPr>
        <w:t xml:space="preserve">. Journal of Experimental Psychology, 53, 339–46. </w:t>
      </w:r>
    </w:p>
    <w:p w14:paraId="138C07D3" w14:textId="77777777" w:rsidR="00B36F81" w:rsidRPr="006D12FE" w:rsidRDefault="00B36F81" w:rsidP="00B36F81">
      <w:pPr>
        <w:autoSpaceDE w:val="0"/>
        <w:autoSpaceDN w:val="0"/>
        <w:adjustRightInd w:val="0"/>
        <w:spacing w:after="36"/>
        <w:jc w:val="both"/>
        <w:rPr>
          <w:rFonts w:ascii="Trebuchet MS" w:hAnsi="Trebuchet MS" w:cs="Arial"/>
          <w:color w:val="000000"/>
          <w:szCs w:val="22"/>
          <w:lang w:eastAsia="en-GB"/>
        </w:rPr>
      </w:pPr>
    </w:p>
    <w:p w14:paraId="7E14F39A" w14:textId="77777777" w:rsidR="00B36F81" w:rsidRPr="006D12FE" w:rsidRDefault="00B36F81" w:rsidP="00B36F81">
      <w:pPr>
        <w:pStyle w:val="ListParagraph"/>
        <w:numPr>
          <w:ilvl w:val="0"/>
          <w:numId w:val="12"/>
        </w:numPr>
        <w:autoSpaceDE w:val="0"/>
        <w:autoSpaceDN w:val="0"/>
        <w:adjustRightInd w:val="0"/>
        <w:jc w:val="both"/>
        <w:rPr>
          <w:rFonts w:ascii="Trebuchet MS" w:hAnsi="Trebuchet MS" w:cs="Arial"/>
          <w:color w:val="000000"/>
          <w:szCs w:val="22"/>
          <w:lang w:eastAsia="en-GB"/>
        </w:rPr>
      </w:pPr>
      <w:proofErr w:type="spellStart"/>
      <w:r w:rsidRPr="006D12FE">
        <w:rPr>
          <w:rFonts w:ascii="Trebuchet MS" w:hAnsi="Trebuchet MS" w:cs="Arial"/>
          <w:b/>
          <w:color w:val="000000"/>
          <w:szCs w:val="22"/>
          <w:lang w:eastAsia="en-GB"/>
        </w:rPr>
        <w:t>Czeisler</w:t>
      </w:r>
      <w:proofErr w:type="spellEnd"/>
      <w:r w:rsidRPr="006D12FE">
        <w:rPr>
          <w:rFonts w:ascii="Trebuchet MS" w:hAnsi="Trebuchet MS" w:cs="Arial"/>
          <w:b/>
          <w:color w:val="000000"/>
          <w:szCs w:val="22"/>
          <w:lang w:eastAsia="en-GB"/>
        </w:rPr>
        <w:t xml:space="preserve">, C. A., Johnson, M. P., Duffy, J. F., Brown, E. N., Ronda, J. M. and </w:t>
      </w:r>
      <w:proofErr w:type="spellStart"/>
      <w:r w:rsidRPr="006D12FE">
        <w:rPr>
          <w:rFonts w:ascii="Trebuchet MS" w:hAnsi="Trebuchet MS" w:cs="Arial"/>
          <w:b/>
          <w:color w:val="000000"/>
          <w:szCs w:val="22"/>
          <w:lang w:eastAsia="en-GB"/>
        </w:rPr>
        <w:t>Kronauer</w:t>
      </w:r>
      <w:proofErr w:type="spellEnd"/>
      <w:r w:rsidRPr="006D12FE">
        <w:rPr>
          <w:rFonts w:ascii="Trebuchet MS" w:hAnsi="Trebuchet MS" w:cs="Arial"/>
          <w:b/>
          <w:color w:val="000000"/>
          <w:szCs w:val="22"/>
          <w:lang w:eastAsia="en-GB"/>
        </w:rPr>
        <w:t>, R. E.</w:t>
      </w:r>
      <w:r w:rsidRPr="006D12FE">
        <w:rPr>
          <w:rFonts w:ascii="Trebuchet MS" w:hAnsi="Trebuchet MS" w:cs="Arial"/>
          <w:color w:val="000000"/>
          <w:szCs w:val="22"/>
          <w:lang w:eastAsia="en-GB"/>
        </w:rPr>
        <w:t xml:space="preserve"> </w:t>
      </w:r>
      <w:r w:rsidRPr="006D12FE">
        <w:rPr>
          <w:rFonts w:ascii="Trebuchet MS" w:hAnsi="Trebuchet MS" w:cs="Arial"/>
          <w:color w:val="000000"/>
          <w:szCs w:val="22"/>
          <w:lang w:eastAsia="en-GB"/>
        </w:rPr>
        <w:lastRenderedPageBreak/>
        <w:t xml:space="preserve">(1990). </w:t>
      </w:r>
      <w:r w:rsidRPr="006D12FE">
        <w:rPr>
          <w:rFonts w:ascii="Trebuchet MS" w:hAnsi="Trebuchet MS" w:cs="Arial"/>
          <w:i/>
          <w:iCs/>
          <w:color w:val="000000"/>
          <w:szCs w:val="22"/>
          <w:lang w:eastAsia="en-GB"/>
        </w:rPr>
        <w:t>Exposure to bright light and darkness to treat physiologic maladaptation to night work</w:t>
      </w:r>
      <w:r w:rsidRPr="006D12FE">
        <w:rPr>
          <w:rFonts w:ascii="Trebuchet MS" w:hAnsi="Trebuchet MS" w:cs="Arial"/>
          <w:color w:val="000000"/>
          <w:szCs w:val="22"/>
          <w:lang w:eastAsia="en-GB"/>
        </w:rPr>
        <w:t xml:space="preserve">. New England Journal of Medicine 322, 1253–1259. </w:t>
      </w:r>
    </w:p>
    <w:p w14:paraId="1699803C" w14:textId="77777777" w:rsidR="006D12FE" w:rsidRDefault="006D12FE">
      <w:pPr>
        <w:jc w:val="both"/>
        <w:rPr>
          <w:rFonts w:ascii="Trebuchet MS" w:hAnsi="Trebuchet MS" w:cs="Arial"/>
          <w:b/>
        </w:rPr>
      </w:pPr>
    </w:p>
    <w:p w14:paraId="595ED414" w14:textId="77777777" w:rsidR="006D12FE" w:rsidRDefault="006D12FE">
      <w:pPr>
        <w:jc w:val="both"/>
        <w:rPr>
          <w:rFonts w:ascii="Trebuchet MS" w:hAnsi="Trebuchet MS" w:cs="Arial"/>
          <w:b/>
        </w:rPr>
      </w:pPr>
    </w:p>
    <w:p w14:paraId="0D91CE2C" w14:textId="253E12AA" w:rsidR="008B525B" w:rsidRPr="006D12FE" w:rsidRDefault="00B36F81">
      <w:pPr>
        <w:jc w:val="both"/>
        <w:rPr>
          <w:rFonts w:ascii="Trebuchet MS" w:hAnsi="Trebuchet MS" w:cs="Arial"/>
          <w:b/>
        </w:rPr>
      </w:pPr>
      <w:r w:rsidRPr="006D12FE">
        <w:rPr>
          <w:rFonts w:ascii="Trebuchet MS" w:hAnsi="Trebuchet MS" w:cs="Arial"/>
          <w:b/>
        </w:rPr>
        <w:t>Memory</w:t>
      </w:r>
    </w:p>
    <w:p w14:paraId="15F6057E" w14:textId="77777777" w:rsidR="00E0752F" w:rsidRPr="006D12FE" w:rsidRDefault="00E0752F">
      <w:pPr>
        <w:jc w:val="both"/>
        <w:rPr>
          <w:rFonts w:ascii="Trebuchet MS" w:hAnsi="Trebuchet MS" w:cs="Arial"/>
        </w:rPr>
      </w:pPr>
    </w:p>
    <w:p w14:paraId="3FF01DC7" w14:textId="7D2A4777" w:rsidR="00041378" w:rsidRPr="006D12FE" w:rsidRDefault="00B36F81" w:rsidP="00785817">
      <w:pPr>
        <w:pStyle w:val="NoSpacing"/>
        <w:rPr>
          <w:rFonts w:ascii="Trebuchet MS" w:hAnsi="Trebuchet MS"/>
        </w:rPr>
      </w:pPr>
      <w:r w:rsidRPr="006D12FE">
        <w:rPr>
          <w:rFonts w:ascii="Trebuchet MS" w:hAnsi="Trebuchet MS"/>
        </w:rPr>
        <w:t>In this topic you will be introduced to different theories that help explain how memory works</w:t>
      </w:r>
      <w:r w:rsidR="006D12FE">
        <w:rPr>
          <w:rFonts w:ascii="Trebuchet MS" w:hAnsi="Trebuchet MS"/>
        </w:rPr>
        <w:t xml:space="preserve"> and why we forget.</w:t>
      </w:r>
    </w:p>
    <w:p w14:paraId="79B328EA" w14:textId="77777777" w:rsidR="00041378" w:rsidRPr="006D12FE" w:rsidRDefault="00041378" w:rsidP="00785817">
      <w:pPr>
        <w:pStyle w:val="NoSpacing"/>
        <w:rPr>
          <w:rFonts w:ascii="Trebuchet MS" w:hAnsi="Trebuchet MS"/>
        </w:rPr>
      </w:pPr>
    </w:p>
    <w:p w14:paraId="6935A01A" w14:textId="77777777" w:rsidR="00041378" w:rsidRPr="006D12FE" w:rsidRDefault="00041378" w:rsidP="00785817">
      <w:pPr>
        <w:pStyle w:val="NoSpacing"/>
        <w:rPr>
          <w:rFonts w:ascii="Trebuchet MS" w:hAnsi="Trebuchet MS"/>
        </w:rPr>
      </w:pPr>
    </w:p>
    <w:p w14:paraId="494BF277" w14:textId="31624D45" w:rsidR="00041378" w:rsidRPr="006D12FE" w:rsidRDefault="00E44A83" w:rsidP="00785817">
      <w:pPr>
        <w:pStyle w:val="NoSpacing"/>
        <w:rPr>
          <w:rFonts w:ascii="Trebuchet MS" w:hAnsi="Trebuchet MS"/>
        </w:rPr>
      </w:pPr>
      <w:r w:rsidRPr="006D12FE">
        <w:rPr>
          <w:rFonts w:ascii="Trebuchet MS" w:hAnsi="Trebuchet MS"/>
        </w:rPr>
        <w:t>As we progress through the course content, you will also be introduced to the different research methods that psychologists use to generate data.  This information will be of use to you</w:t>
      </w:r>
      <w:r w:rsidR="00873FDA" w:rsidRPr="006D12FE">
        <w:rPr>
          <w:rFonts w:ascii="Trebuchet MS" w:hAnsi="Trebuchet MS"/>
        </w:rPr>
        <w:t xml:space="preserve"> when undertaking your own research assignment.</w:t>
      </w:r>
    </w:p>
    <w:p w14:paraId="01A1A417" w14:textId="77777777" w:rsidR="00041378" w:rsidRPr="006D12FE" w:rsidRDefault="00041378" w:rsidP="00785817">
      <w:pPr>
        <w:pStyle w:val="NoSpacing"/>
        <w:rPr>
          <w:rFonts w:ascii="Trebuchet MS" w:hAnsi="Trebuchet MS"/>
        </w:rPr>
      </w:pPr>
    </w:p>
    <w:p w14:paraId="1D19C99E" w14:textId="77777777" w:rsidR="006D12FE" w:rsidRDefault="00E44A83" w:rsidP="00785817">
      <w:pPr>
        <w:pStyle w:val="NoSpacing"/>
        <w:rPr>
          <w:rFonts w:ascii="Trebuchet MS" w:hAnsi="Trebuchet MS"/>
          <w:b/>
          <w:bCs/>
          <w:i/>
          <w:iCs/>
        </w:rPr>
      </w:pPr>
      <w:r w:rsidRPr="006D12FE">
        <w:rPr>
          <w:rFonts w:ascii="Trebuchet MS" w:hAnsi="Trebuchet MS"/>
        </w:rPr>
        <w:t xml:space="preserve">Optional topics have been removed from the question paper this year, this means that you can only be assessed on </w:t>
      </w:r>
      <w:r w:rsidRPr="006D12FE">
        <w:rPr>
          <w:rFonts w:ascii="Trebuchet MS" w:hAnsi="Trebuchet MS"/>
          <w:b/>
          <w:bCs/>
          <w:i/>
          <w:iCs/>
        </w:rPr>
        <w:t>conformity &amp; obedience and sleep &amp; dreams.</w:t>
      </w:r>
      <w:r w:rsidR="006D12FE">
        <w:rPr>
          <w:rFonts w:ascii="Trebuchet MS" w:hAnsi="Trebuchet MS"/>
          <w:b/>
          <w:bCs/>
          <w:i/>
          <w:iCs/>
        </w:rPr>
        <w:t xml:space="preserve">  </w:t>
      </w:r>
    </w:p>
    <w:p w14:paraId="38FB2085" w14:textId="77777777" w:rsidR="006D12FE" w:rsidRDefault="006D12FE" w:rsidP="00785817">
      <w:pPr>
        <w:pStyle w:val="NoSpacing"/>
        <w:rPr>
          <w:rFonts w:ascii="Trebuchet MS" w:hAnsi="Trebuchet MS"/>
          <w:b/>
          <w:bCs/>
          <w:i/>
          <w:iCs/>
        </w:rPr>
      </w:pPr>
    </w:p>
    <w:p w14:paraId="3120A634" w14:textId="5621930E" w:rsidR="00041378" w:rsidRPr="006D12FE" w:rsidRDefault="006D12FE" w:rsidP="00785817">
      <w:pPr>
        <w:pStyle w:val="NoSpacing"/>
        <w:rPr>
          <w:rFonts w:ascii="Trebuchet MS" w:hAnsi="Trebuchet MS"/>
          <w:i/>
          <w:iCs/>
        </w:rPr>
      </w:pPr>
      <w:r w:rsidRPr="006D12FE">
        <w:rPr>
          <w:rFonts w:ascii="Trebuchet MS" w:hAnsi="Trebuchet MS"/>
          <w:i/>
          <w:iCs/>
        </w:rPr>
        <w:t xml:space="preserve">Optional topics </w:t>
      </w:r>
      <w:proofErr w:type="gramStart"/>
      <w:r w:rsidRPr="006D12FE">
        <w:rPr>
          <w:rFonts w:ascii="Trebuchet MS" w:hAnsi="Trebuchet MS"/>
          <w:i/>
          <w:iCs/>
        </w:rPr>
        <w:t>will</w:t>
      </w:r>
      <w:proofErr w:type="gramEnd"/>
      <w:r w:rsidRPr="006D12FE">
        <w:rPr>
          <w:rFonts w:ascii="Trebuchet MS" w:hAnsi="Trebuchet MS"/>
          <w:i/>
          <w:iCs/>
        </w:rPr>
        <w:t xml:space="preserve"> however, be taught so that you are gaining a width and breadth of knowledge of the subject.</w:t>
      </w:r>
    </w:p>
    <w:p w14:paraId="4C94D3EF" w14:textId="77777777" w:rsidR="00041378" w:rsidRPr="006D12FE" w:rsidRDefault="00041378" w:rsidP="00785817">
      <w:pPr>
        <w:pStyle w:val="NoSpacing"/>
        <w:rPr>
          <w:rFonts w:ascii="Trebuchet MS" w:hAnsi="Trebuchet MS"/>
        </w:rPr>
      </w:pPr>
    </w:p>
    <w:p w14:paraId="04936244" w14:textId="77777777" w:rsidR="00041378" w:rsidRPr="006D12FE" w:rsidRDefault="00041378" w:rsidP="00785817">
      <w:pPr>
        <w:pStyle w:val="NoSpacing"/>
        <w:rPr>
          <w:rFonts w:ascii="Trebuchet MS" w:hAnsi="Trebuchet MS"/>
        </w:rPr>
      </w:pPr>
    </w:p>
    <w:p w14:paraId="6D88D7A5" w14:textId="77777777" w:rsidR="00E0752F" w:rsidRPr="006D12FE" w:rsidRDefault="00E0752F" w:rsidP="00E0752F">
      <w:pPr>
        <w:pStyle w:val="Title"/>
        <w:ind w:left="720" w:hanging="720"/>
        <w:rPr>
          <w:rFonts w:ascii="Trebuchet MS" w:hAnsi="Trebuchet MS" w:cs="Arial"/>
          <w:sz w:val="28"/>
        </w:rPr>
      </w:pPr>
    </w:p>
    <w:p w14:paraId="33BC0B46" w14:textId="424A8501" w:rsidR="00F94AF2" w:rsidRDefault="00F94AF2" w:rsidP="004F1618">
      <w:pPr>
        <w:tabs>
          <w:tab w:val="left" w:pos="567"/>
        </w:tabs>
        <w:autoSpaceDE w:val="0"/>
        <w:autoSpaceDN w:val="0"/>
        <w:adjustRightInd w:val="0"/>
        <w:rPr>
          <w:rFonts w:ascii="Trebuchet MS" w:hAnsi="Trebuchet MS" w:cs="Arial"/>
          <w:b/>
          <w:bCs/>
          <w:sz w:val="22"/>
          <w:szCs w:val="22"/>
        </w:rPr>
      </w:pPr>
    </w:p>
    <w:p w14:paraId="3FDD5D0B" w14:textId="2A473521" w:rsidR="006D12FE" w:rsidRDefault="006D12FE" w:rsidP="004F1618">
      <w:pPr>
        <w:tabs>
          <w:tab w:val="left" w:pos="567"/>
        </w:tabs>
        <w:autoSpaceDE w:val="0"/>
        <w:autoSpaceDN w:val="0"/>
        <w:adjustRightInd w:val="0"/>
        <w:rPr>
          <w:rFonts w:ascii="Trebuchet MS" w:hAnsi="Trebuchet MS" w:cs="Arial"/>
          <w:b/>
          <w:bCs/>
          <w:sz w:val="22"/>
          <w:szCs w:val="22"/>
        </w:rPr>
      </w:pPr>
    </w:p>
    <w:p w14:paraId="08CE0D6E" w14:textId="63E5F1A7" w:rsidR="006D12FE" w:rsidRDefault="006D12FE" w:rsidP="004F1618">
      <w:pPr>
        <w:tabs>
          <w:tab w:val="left" w:pos="567"/>
        </w:tabs>
        <w:autoSpaceDE w:val="0"/>
        <w:autoSpaceDN w:val="0"/>
        <w:adjustRightInd w:val="0"/>
        <w:rPr>
          <w:rFonts w:ascii="Trebuchet MS" w:hAnsi="Trebuchet MS" w:cs="Arial"/>
          <w:b/>
          <w:bCs/>
          <w:sz w:val="22"/>
          <w:szCs w:val="22"/>
        </w:rPr>
      </w:pPr>
    </w:p>
    <w:p w14:paraId="07747275" w14:textId="19579D5E" w:rsidR="006D12FE" w:rsidRDefault="006D12FE" w:rsidP="004F1618">
      <w:pPr>
        <w:tabs>
          <w:tab w:val="left" w:pos="567"/>
        </w:tabs>
        <w:autoSpaceDE w:val="0"/>
        <w:autoSpaceDN w:val="0"/>
        <w:adjustRightInd w:val="0"/>
        <w:rPr>
          <w:rFonts w:ascii="Trebuchet MS" w:hAnsi="Trebuchet MS" w:cs="Arial"/>
          <w:b/>
          <w:bCs/>
          <w:sz w:val="22"/>
          <w:szCs w:val="22"/>
        </w:rPr>
      </w:pPr>
    </w:p>
    <w:p w14:paraId="513CCEBA" w14:textId="24D39C86" w:rsidR="006D12FE" w:rsidRDefault="006D12FE" w:rsidP="004F1618">
      <w:pPr>
        <w:tabs>
          <w:tab w:val="left" w:pos="567"/>
        </w:tabs>
        <w:autoSpaceDE w:val="0"/>
        <w:autoSpaceDN w:val="0"/>
        <w:adjustRightInd w:val="0"/>
        <w:rPr>
          <w:rFonts w:ascii="Trebuchet MS" w:hAnsi="Trebuchet MS" w:cs="Arial"/>
          <w:b/>
          <w:bCs/>
          <w:sz w:val="22"/>
          <w:szCs w:val="22"/>
        </w:rPr>
      </w:pPr>
    </w:p>
    <w:p w14:paraId="65288A2F" w14:textId="5F4A0E2E" w:rsidR="006D12FE" w:rsidRDefault="006D12FE" w:rsidP="004F1618">
      <w:pPr>
        <w:tabs>
          <w:tab w:val="left" w:pos="567"/>
        </w:tabs>
        <w:autoSpaceDE w:val="0"/>
        <w:autoSpaceDN w:val="0"/>
        <w:adjustRightInd w:val="0"/>
        <w:rPr>
          <w:rFonts w:ascii="Trebuchet MS" w:hAnsi="Trebuchet MS" w:cs="Arial"/>
          <w:b/>
          <w:bCs/>
          <w:sz w:val="22"/>
          <w:szCs w:val="22"/>
        </w:rPr>
      </w:pPr>
    </w:p>
    <w:p w14:paraId="370EE423" w14:textId="5152DBFE" w:rsidR="006D12FE" w:rsidRDefault="006D12FE" w:rsidP="004F1618">
      <w:pPr>
        <w:tabs>
          <w:tab w:val="left" w:pos="567"/>
        </w:tabs>
        <w:autoSpaceDE w:val="0"/>
        <w:autoSpaceDN w:val="0"/>
        <w:adjustRightInd w:val="0"/>
        <w:rPr>
          <w:rFonts w:ascii="Trebuchet MS" w:hAnsi="Trebuchet MS" w:cs="Arial"/>
          <w:b/>
          <w:bCs/>
          <w:sz w:val="22"/>
          <w:szCs w:val="22"/>
        </w:rPr>
      </w:pPr>
    </w:p>
    <w:p w14:paraId="72CE91D6" w14:textId="79BDB487" w:rsidR="006D12FE" w:rsidRDefault="006D12FE" w:rsidP="004F1618">
      <w:pPr>
        <w:tabs>
          <w:tab w:val="left" w:pos="567"/>
        </w:tabs>
        <w:autoSpaceDE w:val="0"/>
        <w:autoSpaceDN w:val="0"/>
        <w:adjustRightInd w:val="0"/>
        <w:rPr>
          <w:rFonts w:ascii="Trebuchet MS" w:hAnsi="Trebuchet MS" w:cs="Arial"/>
          <w:b/>
          <w:bCs/>
          <w:sz w:val="22"/>
          <w:szCs w:val="22"/>
        </w:rPr>
      </w:pPr>
    </w:p>
    <w:p w14:paraId="7DC38D8F" w14:textId="521AA427" w:rsidR="006D12FE" w:rsidRDefault="006D12FE" w:rsidP="004F1618">
      <w:pPr>
        <w:tabs>
          <w:tab w:val="left" w:pos="567"/>
        </w:tabs>
        <w:autoSpaceDE w:val="0"/>
        <w:autoSpaceDN w:val="0"/>
        <w:adjustRightInd w:val="0"/>
        <w:rPr>
          <w:rFonts w:ascii="Trebuchet MS" w:hAnsi="Trebuchet MS" w:cs="Arial"/>
          <w:b/>
          <w:bCs/>
          <w:sz w:val="22"/>
          <w:szCs w:val="22"/>
        </w:rPr>
      </w:pPr>
    </w:p>
    <w:p w14:paraId="63185A16" w14:textId="3844E9BD" w:rsidR="006D12FE" w:rsidRDefault="006D12FE" w:rsidP="004F1618">
      <w:pPr>
        <w:tabs>
          <w:tab w:val="left" w:pos="567"/>
        </w:tabs>
        <w:autoSpaceDE w:val="0"/>
        <w:autoSpaceDN w:val="0"/>
        <w:adjustRightInd w:val="0"/>
        <w:rPr>
          <w:rFonts w:ascii="Trebuchet MS" w:hAnsi="Trebuchet MS" w:cs="Arial"/>
          <w:b/>
          <w:bCs/>
          <w:sz w:val="22"/>
          <w:szCs w:val="22"/>
        </w:rPr>
      </w:pPr>
    </w:p>
    <w:p w14:paraId="46C7D924" w14:textId="7BE21FFA" w:rsidR="006D12FE" w:rsidRDefault="006D12FE" w:rsidP="004F1618">
      <w:pPr>
        <w:tabs>
          <w:tab w:val="left" w:pos="567"/>
        </w:tabs>
        <w:autoSpaceDE w:val="0"/>
        <w:autoSpaceDN w:val="0"/>
        <w:adjustRightInd w:val="0"/>
        <w:rPr>
          <w:rFonts w:ascii="Trebuchet MS" w:hAnsi="Trebuchet MS" w:cs="Arial"/>
          <w:b/>
          <w:bCs/>
          <w:sz w:val="22"/>
          <w:szCs w:val="22"/>
        </w:rPr>
      </w:pPr>
    </w:p>
    <w:p w14:paraId="2CF1BB39" w14:textId="50A847DB" w:rsidR="006D12FE" w:rsidRDefault="006D12FE" w:rsidP="004F1618">
      <w:pPr>
        <w:tabs>
          <w:tab w:val="left" w:pos="567"/>
        </w:tabs>
        <w:autoSpaceDE w:val="0"/>
        <w:autoSpaceDN w:val="0"/>
        <w:adjustRightInd w:val="0"/>
        <w:rPr>
          <w:rFonts w:ascii="Trebuchet MS" w:hAnsi="Trebuchet MS" w:cs="Arial"/>
          <w:b/>
          <w:bCs/>
          <w:sz w:val="22"/>
          <w:szCs w:val="22"/>
        </w:rPr>
      </w:pPr>
    </w:p>
    <w:p w14:paraId="62D987B4" w14:textId="4E37FADA" w:rsidR="006D12FE" w:rsidRDefault="006D12FE" w:rsidP="004F1618">
      <w:pPr>
        <w:tabs>
          <w:tab w:val="left" w:pos="567"/>
        </w:tabs>
        <w:autoSpaceDE w:val="0"/>
        <w:autoSpaceDN w:val="0"/>
        <w:adjustRightInd w:val="0"/>
        <w:rPr>
          <w:rFonts w:ascii="Trebuchet MS" w:hAnsi="Trebuchet MS" w:cs="Arial"/>
          <w:b/>
          <w:bCs/>
          <w:sz w:val="22"/>
          <w:szCs w:val="22"/>
        </w:rPr>
      </w:pPr>
    </w:p>
    <w:p w14:paraId="549F5DB4" w14:textId="00DA9A70" w:rsidR="006D12FE" w:rsidRDefault="006D12FE" w:rsidP="004F1618">
      <w:pPr>
        <w:tabs>
          <w:tab w:val="left" w:pos="567"/>
        </w:tabs>
        <w:autoSpaceDE w:val="0"/>
        <w:autoSpaceDN w:val="0"/>
        <w:adjustRightInd w:val="0"/>
        <w:rPr>
          <w:rFonts w:ascii="Trebuchet MS" w:hAnsi="Trebuchet MS" w:cs="Arial"/>
          <w:b/>
          <w:bCs/>
          <w:sz w:val="22"/>
          <w:szCs w:val="22"/>
        </w:rPr>
      </w:pPr>
    </w:p>
    <w:p w14:paraId="5D635835" w14:textId="473BD8D3" w:rsidR="006D12FE" w:rsidRDefault="006D12FE" w:rsidP="004F1618">
      <w:pPr>
        <w:tabs>
          <w:tab w:val="left" w:pos="567"/>
        </w:tabs>
        <w:autoSpaceDE w:val="0"/>
        <w:autoSpaceDN w:val="0"/>
        <w:adjustRightInd w:val="0"/>
        <w:rPr>
          <w:rFonts w:ascii="Trebuchet MS" w:hAnsi="Trebuchet MS" w:cs="Arial"/>
          <w:b/>
          <w:bCs/>
          <w:sz w:val="22"/>
          <w:szCs w:val="22"/>
        </w:rPr>
      </w:pPr>
    </w:p>
    <w:p w14:paraId="5DF9E759" w14:textId="572D3339" w:rsidR="006D12FE" w:rsidRDefault="006D12FE" w:rsidP="004F1618">
      <w:pPr>
        <w:tabs>
          <w:tab w:val="left" w:pos="567"/>
        </w:tabs>
        <w:autoSpaceDE w:val="0"/>
        <w:autoSpaceDN w:val="0"/>
        <w:adjustRightInd w:val="0"/>
        <w:rPr>
          <w:rFonts w:ascii="Trebuchet MS" w:hAnsi="Trebuchet MS" w:cs="Arial"/>
          <w:b/>
          <w:bCs/>
          <w:sz w:val="22"/>
          <w:szCs w:val="22"/>
        </w:rPr>
      </w:pPr>
    </w:p>
    <w:p w14:paraId="7C12EF24" w14:textId="7D6D2552" w:rsidR="006D12FE" w:rsidRDefault="006D12FE" w:rsidP="004F1618">
      <w:pPr>
        <w:tabs>
          <w:tab w:val="left" w:pos="567"/>
        </w:tabs>
        <w:autoSpaceDE w:val="0"/>
        <w:autoSpaceDN w:val="0"/>
        <w:adjustRightInd w:val="0"/>
        <w:rPr>
          <w:rFonts w:ascii="Trebuchet MS" w:hAnsi="Trebuchet MS" w:cs="Arial"/>
          <w:b/>
          <w:bCs/>
          <w:sz w:val="22"/>
          <w:szCs w:val="22"/>
        </w:rPr>
      </w:pPr>
    </w:p>
    <w:p w14:paraId="5F3DB4B2" w14:textId="5D49FEE2" w:rsidR="006D12FE" w:rsidRDefault="006D12FE" w:rsidP="004F1618">
      <w:pPr>
        <w:tabs>
          <w:tab w:val="left" w:pos="567"/>
        </w:tabs>
        <w:autoSpaceDE w:val="0"/>
        <w:autoSpaceDN w:val="0"/>
        <w:adjustRightInd w:val="0"/>
        <w:rPr>
          <w:rFonts w:ascii="Trebuchet MS" w:hAnsi="Trebuchet MS" w:cs="Arial"/>
          <w:b/>
          <w:bCs/>
          <w:sz w:val="22"/>
          <w:szCs w:val="22"/>
        </w:rPr>
      </w:pPr>
    </w:p>
    <w:p w14:paraId="7AC4055B" w14:textId="4D0E6B6B" w:rsidR="006D12FE" w:rsidRDefault="006D12FE" w:rsidP="004F1618">
      <w:pPr>
        <w:tabs>
          <w:tab w:val="left" w:pos="567"/>
        </w:tabs>
        <w:autoSpaceDE w:val="0"/>
        <w:autoSpaceDN w:val="0"/>
        <w:adjustRightInd w:val="0"/>
        <w:rPr>
          <w:rFonts w:ascii="Trebuchet MS" w:hAnsi="Trebuchet MS" w:cs="Arial"/>
          <w:b/>
          <w:bCs/>
          <w:sz w:val="22"/>
          <w:szCs w:val="22"/>
        </w:rPr>
      </w:pPr>
    </w:p>
    <w:p w14:paraId="3D3BCF59" w14:textId="3A8E5D41" w:rsidR="006D12FE" w:rsidRDefault="006D12FE" w:rsidP="004F1618">
      <w:pPr>
        <w:tabs>
          <w:tab w:val="left" w:pos="567"/>
        </w:tabs>
        <w:autoSpaceDE w:val="0"/>
        <w:autoSpaceDN w:val="0"/>
        <w:adjustRightInd w:val="0"/>
        <w:rPr>
          <w:rFonts w:ascii="Trebuchet MS" w:hAnsi="Trebuchet MS" w:cs="Arial"/>
          <w:b/>
          <w:bCs/>
          <w:sz w:val="22"/>
          <w:szCs w:val="22"/>
        </w:rPr>
      </w:pPr>
    </w:p>
    <w:p w14:paraId="029C4AE1" w14:textId="40F1390F" w:rsidR="006D12FE" w:rsidRDefault="006D12FE" w:rsidP="004F1618">
      <w:pPr>
        <w:tabs>
          <w:tab w:val="left" w:pos="567"/>
        </w:tabs>
        <w:autoSpaceDE w:val="0"/>
        <w:autoSpaceDN w:val="0"/>
        <w:adjustRightInd w:val="0"/>
        <w:rPr>
          <w:rFonts w:ascii="Trebuchet MS" w:hAnsi="Trebuchet MS" w:cs="Arial"/>
          <w:b/>
          <w:bCs/>
          <w:sz w:val="22"/>
          <w:szCs w:val="22"/>
        </w:rPr>
      </w:pPr>
    </w:p>
    <w:p w14:paraId="0126CB73" w14:textId="48579A79" w:rsidR="006D12FE" w:rsidRDefault="006D12FE" w:rsidP="004F1618">
      <w:pPr>
        <w:tabs>
          <w:tab w:val="left" w:pos="567"/>
        </w:tabs>
        <w:autoSpaceDE w:val="0"/>
        <w:autoSpaceDN w:val="0"/>
        <w:adjustRightInd w:val="0"/>
        <w:rPr>
          <w:rFonts w:ascii="Trebuchet MS" w:hAnsi="Trebuchet MS" w:cs="Arial"/>
          <w:b/>
          <w:bCs/>
          <w:sz w:val="22"/>
          <w:szCs w:val="22"/>
        </w:rPr>
      </w:pPr>
    </w:p>
    <w:p w14:paraId="63CDE76D" w14:textId="6D34333C" w:rsidR="006D12FE" w:rsidRDefault="006D12FE" w:rsidP="004F1618">
      <w:pPr>
        <w:tabs>
          <w:tab w:val="left" w:pos="567"/>
        </w:tabs>
        <w:autoSpaceDE w:val="0"/>
        <w:autoSpaceDN w:val="0"/>
        <w:adjustRightInd w:val="0"/>
        <w:rPr>
          <w:rFonts w:ascii="Trebuchet MS" w:hAnsi="Trebuchet MS" w:cs="Arial"/>
          <w:b/>
          <w:bCs/>
          <w:sz w:val="22"/>
          <w:szCs w:val="22"/>
        </w:rPr>
      </w:pPr>
    </w:p>
    <w:p w14:paraId="179D6630" w14:textId="0C65F5C4" w:rsidR="006D12FE" w:rsidRDefault="006D12FE" w:rsidP="004F1618">
      <w:pPr>
        <w:tabs>
          <w:tab w:val="left" w:pos="567"/>
        </w:tabs>
        <w:autoSpaceDE w:val="0"/>
        <w:autoSpaceDN w:val="0"/>
        <w:adjustRightInd w:val="0"/>
        <w:rPr>
          <w:rFonts w:ascii="Trebuchet MS" w:hAnsi="Trebuchet MS" w:cs="Arial"/>
          <w:b/>
          <w:bCs/>
          <w:sz w:val="22"/>
          <w:szCs w:val="22"/>
        </w:rPr>
      </w:pPr>
    </w:p>
    <w:p w14:paraId="3E9207C4" w14:textId="0340C073" w:rsidR="006D12FE" w:rsidRDefault="006D12FE" w:rsidP="004F1618">
      <w:pPr>
        <w:tabs>
          <w:tab w:val="left" w:pos="567"/>
        </w:tabs>
        <w:autoSpaceDE w:val="0"/>
        <w:autoSpaceDN w:val="0"/>
        <w:adjustRightInd w:val="0"/>
        <w:rPr>
          <w:rFonts w:ascii="Trebuchet MS" w:hAnsi="Trebuchet MS" w:cs="Arial"/>
          <w:b/>
          <w:bCs/>
          <w:sz w:val="22"/>
          <w:szCs w:val="22"/>
        </w:rPr>
      </w:pPr>
    </w:p>
    <w:p w14:paraId="6623B1E0" w14:textId="77777777" w:rsidR="006D12FE" w:rsidRPr="006D12FE" w:rsidRDefault="006D12FE" w:rsidP="004F1618">
      <w:pPr>
        <w:tabs>
          <w:tab w:val="left" w:pos="567"/>
        </w:tabs>
        <w:autoSpaceDE w:val="0"/>
        <w:autoSpaceDN w:val="0"/>
        <w:adjustRightInd w:val="0"/>
        <w:rPr>
          <w:rFonts w:ascii="Trebuchet MS" w:hAnsi="Trebuchet MS" w:cs="Arial"/>
          <w:b/>
          <w:bCs/>
          <w:sz w:val="22"/>
          <w:szCs w:val="22"/>
        </w:rPr>
      </w:pPr>
    </w:p>
    <w:p w14:paraId="1160B0C5" w14:textId="77777777" w:rsidR="00F94AF2" w:rsidRPr="006D12FE" w:rsidRDefault="00F94AF2" w:rsidP="004F1618">
      <w:pPr>
        <w:tabs>
          <w:tab w:val="left" w:pos="567"/>
        </w:tabs>
        <w:autoSpaceDE w:val="0"/>
        <w:autoSpaceDN w:val="0"/>
        <w:adjustRightInd w:val="0"/>
        <w:rPr>
          <w:rFonts w:ascii="Trebuchet MS" w:hAnsi="Trebuchet MS" w:cs="Arial"/>
          <w:b/>
          <w:bCs/>
          <w:sz w:val="22"/>
          <w:szCs w:val="22"/>
        </w:rPr>
      </w:pPr>
    </w:p>
    <w:tbl>
      <w:tblPr>
        <w:tblStyle w:val="TableGrid"/>
        <w:tblW w:w="0" w:type="auto"/>
        <w:tblLook w:val="04A0" w:firstRow="1" w:lastRow="0" w:firstColumn="1" w:lastColumn="0" w:noHBand="0" w:noVBand="1"/>
      </w:tblPr>
      <w:tblGrid>
        <w:gridCol w:w="8522"/>
      </w:tblGrid>
      <w:tr w:rsidR="00A63580" w:rsidRPr="006D12FE" w14:paraId="421BE20D" w14:textId="77777777" w:rsidTr="00A63580">
        <w:tc>
          <w:tcPr>
            <w:tcW w:w="8522" w:type="dxa"/>
            <w:shd w:val="clear" w:color="auto" w:fill="B8CCE4" w:themeFill="accent1" w:themeFillTint="66"/>
          </w:tcPr>
          <w:p w14:paraId="456A1F14" w14:textId="0F6AEBCC" w:rsidR="00A63580" w:rsidRPr="006D12FE" w:rsidRDefault="00A63580" w:rsidP="00A63580">
            <w:pPr>
              <w:tabs>
                <w:tab w:val="left" w:pos="567"/>
              </w:tabs>
              <w:autoSpaceDE w:val="0"/>
              <w:autoSpaceDN w:val="0"/>
              <w:adjustRightInd w:val="0"/>
              <w:jc w:val="center"/>
              <w:rPr>
                <w:rFonts w:ascii="Trebuchet MS" w:hAnsi="Trebuchet MS" w:cs="Arial"/>
                <w:b/>
                <w:bCs/>
                <w:sz w:val="28"/>
                <w:szCs w:val="28"/>
              </w:rPr>
            </w:pPr>
            <w:r w:rsidRPr="006D12FE">
              <w:rPr>
                <w:rFonts w:ascii="Trebuchet MS" w:hAnsi="Trebuchet MS" w:cs="Arial"/>
                <w:b/>
                <w:bCs/>
                <w:sz w:val="28"/>
                <w:szCs w:val="28"/>
              </w:rPr>
              <w:lastRenderedPageBreak/>
              <w:t>Asses</w:t>
            </w:r>
            <w:r w:rsidR="00B36F81" w:rsidRPr="006D12FE">
              <w:rPr>
                <w:rFonts w:ascii="Trebuchet MS" w:hAnsi="Trebuchet MS" w:cs="Arial"/>
                <w:b/>
                <w:bCs/>
                <w:sz w:val="28"/>
                <w:szCs w:val="28"/>
              </w:rPr>
              <w:t>s</w:t>
            </w:r>
            <w:r w:rsidRPr="006D12FE">
              <w:rPr>
                <w:rFonts w:ascii="Trebuchet MS" w:hAnsi="Trebuchet MS" w:cs="Arial"/>
                <w:b/>
                <w:bCs/>
                <w:sz w:val="28"/>
                <w:szCs w:val="28"/>
              </w:rPr>
              <w:t>ment and Assignm</w:t>
            </w:r>
            <w:r w:rsidR="00B36F81" w:rsidRPr="006D12FE">
              <w:rPr>
                <w:rFonts w:ascii="Trebuchet MS" w:hAnsi="Trebuchet MS" w:cs="Arial"/>
                <w:b/>
                <w:bCs/>
                <w:sz w:val="28"/>
                <w:szCs w:val="28"/>
              </w:rPr>
              <w:t>ent</w:t>
            </w:r>
            <w:r w:rsidRPr="006D12FE">
              <w:rPr>
                <w:rFonts w:ascii="Trebuchet MS" w:hAnsi="Trebuchet MS" w:cs="Arial"/>
                <w:b/>
                <w:bCs/>
                <w:sz w:val="28"/>
                <w:szCs w:val="28"/>
              </w:rPr>
              <w:t>s</w:t>
            </w:r>
          </w:p>
          <w:p w14:paraId="13370DDF" w14:textId="77777777" w:rsidR="00A63580" w:rsidRPr="006D12FE" w:rsidRDefault="00A63580" w:rsidP="00A63580">
            <w:pPr>
              <w:tabs>
                <w:tab w:val="left" w:pos="567"/>
              </w:tabs>
              <w:autoSpaceDE w:val="0"/>
              <w:autoSpaceDN w:val="0"/>
              <w:adjustRightInd w:val="0"/>
              <w:jc w:val="center"/>
              <w:rPr>
                <w:rFonts w:ascii="Trebuchet MS" w:hAnsi="Trebuchet MS" w:cs="Arial"/>
                <w:b/>
                <w:bCs/>
                <w:sz w:val="28"/>
                <w:szCs w:val="28"/>
              </w:rPr>
            </w:pPr>
          </w:p>
        </w:tc>
      </w:tr>
    </w:tbl>
    <w:p w14:paraId="42BBF5D9" w14:textId="77777777" w:rsidR="00557711" w:rsidRPr="006D12FE" w:rsidRDefault="00557711" w:rsidP="004F1618">
      <w:pPr>
        <w:tabs>
          <w:tab w:val="left" w:pos="567"/>
        </w:tabs>
        <w:autoSpaceDE w:val="0"/>
        <w:autoSpaceDN w:val="0"/>
        <w:adjustRightInd w:val="0"/>
        <w:rPr>
          <w:rFonts w:ascii="Trebuchet MS" w:hAnsi="Trebuchet MS" w:cs="Arial"/>
          <w:b/>
          <w:bCs/>
          <w:sz w:val="22"/>
          <w:szCs w:val="22"/>
        </w:rPr>
      </w:pPr>
    </w:p>
    <w:p w14:paraId="597925C7" w14:textId="77777777" w:rsidR="00557711" w:rsidRPr="006D12FE" w:rsidRDefault="00557711" w:rsidP="00557711">
      <w:pPr>
        <w:pStyle w:val="Default"/>
        <w:rPr>
          <w:rFonts w:ascii="Trebuchet MS" w:hAnsi="Trebuchet MS" w:cs="Arial"/>
          <w:b/>
          <w:bCs/>
        </w:rPr>
      </w:pPr>
    </w:p>
    <w:p w14:paraId="72D763BE" w14:textId="07F19927" w:rsidR="008E58C8" w:rsidRPr="006D12FE" w:rsidRDefault="00B36F81" w:rsidP="00B36F81">
      <w:pPr>
        <w:rPr>
          <w:rFonts w:ascii="Trebuchet MS" w:hAnsi="Trebuchet MS" w:cs="Arial"/>
          <w:b/>
          <w:sz w:val="28"/>
        </w:rPr>
      </w:pPr>
      <w:r w:rsidRPr="006D12FE">
        <w:rPr>
          <w:rFonts w:ascii="Trebuchet MS" w:hAnsi="Trebuchet MS" w:cs="Arial"/>
          <w:b/>
          <w:sz w:val="28"/>
        </w:rPr>
        <w:t>End of topic assessments</w:t>
      </w:r>
    </w:p>
    <w:p w14:paraId="4C1A5A0C" w14:textId="77777777" w:rsidR="008E58C8" w:rsidRPr="006D12FE" w:rsidRDefault="008E58C8" w:rsidP="008E58C8">
      <w:pPr>
        <w:ind w:left="1440" w:hanging="1440"/>
        <w:jc w:val="center"/>
        <w:rPr>
          <w:rFonts w:ascii="Trebuchet MS" w:hAnsi="Trebuchet MS" w:cs="Arial"/>
          <w:b/>
          <w:sz w:val="28"/>
        </w:rPr>
      </w:pPr>
    </w:p>
    <w:p w14:paraId="774FECA5" w14:textId="7AB913F4" w:rsidR="008E58C8" w:rsidRPr="006D12FE" w:rsidRDefault="008E58C8" w:rsidP="008E58C8">
      <w:pPr>
        <w:jc w:val="both"/>
        <w:rPr>
          <w:rFonts w:ascii="Trebuchet MS" w:hAnsi="Trebuchet MS" w:cs="Arial"/>
          <w:bCs/>
        </w:rPr>
      </w:pPr>
      <w:r w:rsidRPr="006D12FE">
        <w:rPr>
          <w:rFonts w:ascii="Trebuchet MS" w:hAnsi="Trebuchet MS" w:cs="Arial"/>
          <w:bCs/>
        </w:rPr>
        <w:t xml:space="preserve">These assessments will take place at the end of each </w:t>
      </w:r>
      <w:r w:rsidR="00B36F81" w:rsidRPr="006D12FE">
        <w:rPr>
          <w:rFonts w:ascii="Trebuchet MS" w:hAnsi="Trebuchet MS" w:cs="Arial"/>
          <w:bCs/>
        </w:rPr>
        <w:t>topic,</w:t>
      </w:r>
      <w:r w:rsidR="00512BCC" w:rsidRPr="006D12FE">
        <w:rPr>
          <w:rFonts w:ascii="Trebuchet MS" w:hAnsi="Trebuchet MS" w:cs="Arial"/>
          <w:bCs/>
        </w:rPr>
        <w:t xml:space="preserve"> the</w:t>
      </w:r>
      <w:r w:rsidR="00873FDA" w:rsidRPr="006D12FE">
        <w:rPr>
          <w:rFonts w:ascii="Trebuchet MS" w:hAnsi="Trebuchet MS" w:cs="Arial"/>
          <w:bCs/>
        </w:rPr>
        <w:t>y will</w:t>
      </w:r>
      <w:r w:rsidR="00B36F81" w:rsidRPr="006D12FE">
        <w:rPr>
          <w:rFonts w:ascii="Trebuchet MS" w:hAnsi="Trebuchet MS" w:cs="Arial"/>
          <w:bCs/>
        </w:rPr>
        <w:t xml:space="preserve"> be closed book</w:t>
      </w:r>
      <w:r w:rsidR="00873FDA" w:rsidRPr="006D12FE">
        <w:rPr>
          <w:rFonts w:ascii="Trebuchet MS" w:hAnsi="Trebuchet MS" w:cs="Arial"/>
          <w:bCs/>
        </w:rPr>
        <w:t xml:space="preserve"> and of a 1hour duration.  Assessments will be marked out of 30 with feedback provided.  If an alternative mode of delivery is needed for this Higher due to Covid, these assessments will be taken as additional evidence in support of your predicted grade.</w:t>
      </w:r>
      <w:r w:rsidR="006D12FE">
        <w:rPr>
          <w:rFonts w:ascii="Trebuchet MS" w:hAnsi="Trebuchet MS" w:cs="Arial"/>
          <w:bCs/>
        </w:rPr>
        <w:t xml:space="preserve">  It is therefore important to ensure that you study for these tests.</w:t>
      </w:r>
    </w:p>
    <w:p w14:paraId="50366A9B" w14:textId="77777777" w:rsidR="008E58C8" w:rsidRPr="006D12FE" w:rsidRDefault="008E58C8" w:rsidP="00653926">
      <w:pPr>
        <w:jc w:val="both"/>
        <w:rPr>
          <w:rFonts w:ascii="Trebuchet MS" w:hAnsi="Trebuchet MS" w:cs="Arial"/>
        </w:rPr>
      </w:pPr>
    </w:p>
    <w:p w14:paraId="52A48F1B" w14:textId="77777777" w:rsidR="00653926" w:rsidRPr="006D12FE" w:rsidRDefault="00653926" w:rsidP="00653926">
      <w:pPr>
        <w:jc w:val="both"/>
        <w:rPr>
          <w:rFonts w:ascii="Trebuchet MS" w:hAnsi="Trebuchet MS" w:cs="Arial"/>
          <w:b/>
        </w:rPr>
      </w:pPr>
    </w:p>
    <w:p w14:paraId="0FF166D4" w14:textId="77777777" w:rsidR="006D3778" w:rsidRPr="006D12FE" w:rsidRDefault="006D3778" w:rsidP="006D3778">
      <w:pPr>
        <w:jc w:val="both"/>
        <w:rPr>
          <w:rFonts w:ascii="Trebuchet MS" w:hAnsi="Trebuchet MS" w:cs="Arial"/>
          <w:b/>
        </w:rPr>
      </w:pPr>
      <w:r w:rsidRPr="006D12FE">
        <w:rPr>
          <w:rFonts w:ascii="Trebuchet MS" w:hAnsi="Trebuchet MS" w:cs="Arial"/>
          <w:b/>
        </w:rPr>
        <w:t>Additional Requirements</w:t>
      </w:r>
    </w:p>
    <w:p w14:paraId="3B028020" w14:textId="77777777" w:rsidR="006D3778" w:rsidRPr="006D12FE" w:rsidRDefault="00A60FBD" w:rsidP="006D3778">
      <w:pPr>
        <w:jc w:val="both"/>
        <w:rPr>
          <w:rFonts w:ascii="Trebuchet MS" w:hAnsi="Trebuchet MS" w:cs="Arial"/>
        </w:rPr>
      </w:pPr>
      <w:r w:rsidRPr="006D12FE">
        <w:rPr>
          <w:rFonts w:ascii="Trebuchet MS" w:hAnsi="Trebuchet MS" w:cs="Arial"/>
        </w:rPr>
        <w:t>To help prepare you for the final exam you will</w:t>
      </w:r>
      <w:r w:rsidR="004D5B2A" w:rsidRPr="006D12FE">
        <w:rPr>
          <w:rFonts w:ascii="Trebuchet MS" w:hAnsi="Trebuchet MS" w:cs="Arial"/>
        </w:rPr>
        <w:t xml:space="preserve"> be required to write and submit restricted and extended responses to sample questions which will be given throughout the year.</w:t>
      </w:r>
    </w:p>
    <w:p w14:paraId="69FA0C70" w14:textId="77777777" w:rsidR="006D3778" w:rsidRPr="006D12FE" w:rsidRDefault="006D3778" w:rsidP="006D3778">
      <w:pPr>
        <w:jc w:val="both"/>
        <w:rPr>
          <w:rFonts w:ascii="Trebuchet MS" w:hAnsi="Trebuchet MS" w:cs="Arial"/>
          <w:b/>
        </w:rPr>
      </w:pPr>
    </w:p>
    <w:p w14:paraId="38BC0319" w14:textId="77777777" w:rsidR="00A60FBD" w:rsidRPr="006D12FE" w:rsidRDefault="00A60FBD" w:rsidP="006D3778">
      <w:pPr>
        <w:jc w:val="both"/>
        <w:rPr>
          <w:rFonts w:ascii="Trebuchet MS" w:hAnsi="Trebuchet MS" w:cs="Arial"/>
          <w:b/>
        </w:rPr>
      </w:pPr>
    </w:p>
    <w:p w14:paraId="1FCFAAD4" w14:textId="77777777" w:rsidR="00512BCC" w:rsidRPr="006D12FE" w:rsidRDefault="00512BCC" w:rsidP="006D3778">
      <w:pPr>
        <w:jc w:val="both"/>
        <w:rPr>
          <w:rFonts w:ascii="Trebuchet MS" w:hAnsi="Trebuchet MS" w:cs="Arial"/>
          <w:b/>
        </w:rPr>
      </w:pPr>
    </w:p>
    <w:p w14:paraId="3726C89B" w14:textId="77777777" w:rsidR="006D3778" w:rsidRPr="006D12FE" w:rsidRDefault="006D3778" w:rsidP="006D3778">
      <w:pPr>
        <w:jc w:val="both"/>
        <w:rPr>
          <w:rFonts w:ascii="Trebuchet MS" w:hAnsi="Trebuchet MS" w:cs="Arial"/>
          <w:b/>
        </w:rPr>
      </w:pPr>
      <w:r w:rsidRPr="006D12FE">
        <w:rPr>
          <w:rFonts w:ascii="Trebuchet MS" w:hAnsi="Trebuchet MS" w:cs="Arial"/>
          <w:b/>
        </w:rPr>
        <w:t>Prelim</w:t>
      </w:r>
    </w:p>
    <w:p w14:paraId="65EABD7F" w14:textId="10328917" w:rsidR="006D3778" w:rsidRPr="006D12FE" w:rsidRDefault="000265CF" w:rsidP="006D3778">
      <w:pPr>
        <w:jc w:val="both"/>
        <w:rPr>
          <w:rFonts w:ascii="Trebuchet MS" w:hAnsi="Trebuchet MS" w:cs="Arial"/>
        </w:rPr>
      </w:pPr>
      <w:r w:rsidRPr="006D12FE">
        <w:rPr>
          <w:rFonts w:ascii="Trebuchet MS" w:hAnsi="Trebuchet MS" w:cs="Arial"/>
        </w:rPr>
        <w:t xml:space="preserve">You will be required to sit a </w:t>
      </w:r>
      <w:proofErr w:type="gramStart"/>
      <w:r w:rsidR="00873FDA" w:rsidRPr="006D12FE">
        <w:rPr>
          <w:rFonts w:ascii="Trebuchet MS" w:hAnsi="Trebuchet MS" w:cs="Arial"/>
        </w:rPr>
        <w:t>2</w:t>
      </w:r>
      <w:r w:rsidRPr="006D12FE">
        <w:rPr>
          <w:rFonts w:ascii="Trebuchet MS" w:hAnsi="Trebuchet MS" w:cs="Arial"/>
        </w:rPr>
        <w:t xml:space="preserve"> </w:t>
      </w:r>
      <w:r w:rsidR="00B36F81" w:rsidRPr="006D12FE">
        <w:rPr>
          <w:rFonts w:ascii="Trebuchet MS" w:hAnsi="Trebuchet MS" w:cs="Arial"/>
        </w:rPr>
        <w:t>topic</w:t>
      </w:r>
      <w:proofErr w:type="gramEnd"/>
      <w:r w:rsidR="00B36F81" w:rsidRPr="006D12FE">
        <w:rPr>
          <w:rFonts w:ascii="Trebuchet MS" w:hAnsi="Trebuchet MS" w:cs="Arial"/>
        </w:rPr>
        <w:t xml:space="preserve"> </w:t>
      </w:r>
      <w:r w:rsidRPr="006D12FE">
        <w:rPr>
          <w:rFonts w:ascii="Trebuchet MS" w:hAnsi="Trebuchet MS" w:cs="Arial"/>
        </w:rPr>
        <w:t>prelim</w:t>
      </w:r>
      <w:r w:rsidR="00A60FBD" w:rsidRPr="006D12FE">
        <w:rPr>
          <w:rFonts w:ascii="Trebuchet MS" w:hAnsi="Trebuchet MS" w:cs="Arial"/>
        </w:rPr>
        <w:t xml:space="preserve"> to further pre</w:t>
      </w:r>
      <w:r w:rsidR="004D5B2A" w:rsidRPr="006D12FE">
        <w:rPr>
          <w:rFonts w:ascii="Trebuchet MS" w:hAnsi="Trebuchet MS" w:cs="Arial"/>
        </w:rPr>
        <w:t xml:space="preserve">pare for the final exam.  </w:t>
      </w:r>
      <w:r w:rsidR="004E5BFD" w:rsidRPr="006D12FE">
        <w:rPr>
          <w:rFonts w:ascii="Trebuchet MS" w:hAnsi="Trebuchet MS" w:cs="Arial"/>
        </w:rPr>
        <w:t xml:space="preserve"> </w:t>
      </w:r>
      <w:r w:rsidR="004D5B2A" w:rsidRPr="006D12FE">
        <w:rPr>
          <w:rFonts w:ascii="Trebuchet MS" w:hAnsi="Trebuchet MS" w:cs="Arial"/>
        </w:rPr>
        <w:t xml:space="preserve">This is a </w:t>
      </w:r>
      <w:r w:rsidR="004D5B2A" w:rsidRPr="006D12FE">
        <w:rPr>
          <w:rFonts w:ascii="Trebuchet MS" w:hAnsi="Trebuchet MS" w:cs="Arial"/>
          <w:b/>
        </w:rPr>
        <w:t>compulsory</w:t>
      </w:r>
      <w:r w:rsidR="004D5B2A" w:rsidRPr="006D12FE">
        <w:rPr>
          <w:rFonts w:ascii="Trebuchet MS" w:hAnsi="Trebuchet MS" w:cs="Arial"/>
        </w:rPr>
        <w:t xml:space="preserve"> part of the</w:t>
      </w:r>
      <w:r w:rsidR="004E5BFD" w:rsidRPr="006D12FE">
        <w:rPr>
          <w:rFonts w:ascii="Trebuchet MS" w:hAnsi="Trebuchet MS" w:cs="Arial"/>
        </w:rPr>
        <w:t xml:space="preserve"> course and will take place </w:t>
      </w:r>
      <w:r w:rsidR="00B36F81" w:rsidRPr="006D12FE">
        <w:rPr>
          <w:rFonts w:ascii="Trebuchet MS" w:hAnsi="Trebuchet MS" w:cs="Arial"/>
        </w:rPr>
        <w:t>in March (please note that this date may be liable to change due to covid)</w:t>
      </w:r>
    </w:p>
    <w:p w14:paraId="79748D25" w14:textId="3F08B8AF" w:rsidR="00F94AF2" w:rsidRPr="006D12FE" w:rsidRDefault="00F94AF2" w:rsidP="00D94AAE">
      <w:pPr>
        <w:jc w:val="both"/>
        <w:rPr>
          <w:rFonts w:ascii="Trebuchet MS" w:hAnsi="Trebuchet MS" w:cs="Arial"/>
          <w:b/>
          <w:sz w:val="28"/>
        </w:rPr>
      </w:pPr>
    </w:p>
    <w:p w14:paraId="6121EB23" w14:textId="6D467993" w:rsidR="00873FDA" w:rsidRPr="006D12FE" w:rsidRDefault="00873FDA" w:rsidP="00D94AAE">
      <w:pPr>
        <w:jc w:val="both"/>
        <w:rPr>
          <w:rFonts w:ascii="Trebuchet MS" w:hAnsi="Trebuchet MS" w:cs="Arial"/>
          <w:b/>
          <w:sz w:val="28"/>
        </w:rPr>
      </w:pPr>
    </w:p>
    <w:p w14:paraId="43B2F0C4" w14:textId="77777777" w:rsidR="00873FDA" w:rsidRPr="006D12FE" w:rsidRDefault="00873FDA" w:rsidP="00D94AAE">
      <w:pPr>
        <w:jc w:val="both"/>
        <w:rPr>
          <w:rFonts w:ascii="Trebuchet MS" w:hAnsi="Trebuchet MS" w:cs="Arial"/>
          <w:b/>
          <w:sz w:val="28"/>
        </w:rPr>
      </w:pPr>
    </w:p>
    <w:p w14:paraId="0757C6BF" w14:textId="77777777" w:rsidR="00E1018F" w:rsidRPr="006D12FE" w:rsidRDefault="004E5BFD" w:rsidP="00D94AAE">
      <w:pPr>
        <w:jc w:val="both"/>
        <w:rPr>
          <w:rFonts w:ascii="Trebuchet MS" w:hAnsi="Trebuchet MS" w:cs="Arial"/>
        </w:rPr>
      </w:pPr>
      <w:r w:rsidRPr="006D12FE">
        <w:rPr>
          <w:rFonts w:ascii="Trebuchet MS" w:hAnsi="Trebuchet MS" w:cs="Arial"/>
        </w:rPr>
        <w:t xml:space="preserve"> </w:t>
      </w:r>
    </w:p>
    <w:p w14:paraId="4D703C11" w14:textId="77777777" w:rsidR="00CF1AB8" w:rsidRPr="006D12FE" w:rsidRDefault="0003483C" w:rsidP="00CF1AB8">
      <w:pPr>
        <w:pStyle w:val="Heading1"/>
        <w:pBdr>
          <w:top w:val="single" w:sz="4" w:space="1" w:color="auto"/>
          <w:left w:val="single" w:sz="4" w:space="4" w:color="auto"/>
          <w:bottom w:val="single" w:sz="4" w:space="1" w:color="auto"/>
          <w:right w:val="single" w:sz="4" w:space="4" w:color="auto"/>
        </w:pBdr>
        <w:shd w:val="clear" w:color="auto" w:fill="B8CCE4" w:themeFill="accent1" w:themeFillTint="66"/>
        <w:rPr>
          <w:rFonts w:ascii="Trebuchet MS" w:hAnsi="Trebuchet MS" w:cs="Arial"/>
          <w:bCs/>
        </w:rPr>
      </w:pPr>
      <w:r w:rsidRPr="006D12FE">
        <w:rPr>
          <w:rFonts w:ascii="Trebuchet MS" w:hAnsi="Trebuchet MS" w:cs="Arial"/>
          <w:bCs/>
        </w:rPr>
        <w:t>External Assessment</w:t>
      </w:r>
      <w:r w:rsidR="00897ACC" w:rsidRPr="006D12FE">
        <w:rPr>
          <w:rFonts w:ascii="Trebuchet MS" w:hAnsi="Trebuchet MS" w:cs="Arial"/>
          <w:bCs/>
        </w:rPr>
        <w:t xml:space="preserve"> - The Assignment</w:t>
      </w:r>
    </w:p>
    <w:p w14:paraId="65BD383B" w14:textId="77777777" w:rsidR="00CF1AB8" w:rsidRPr="006D12FE" w:rsidRDefault="00CF1AB8" w:rsidP="00CF1AB8">
      <w:pPr>
        <w:rPr>
          <w:rFonts w:ascii="Trebuchet MS" w:hAnsi="Trebuchet MS"/>
        </w:rPr>
      </w:pPr>
    </w:p>
    <w:p w14:paraId="27232A65" w14:textId="77777777" w:rsidR="00CF1AB8" w:rsidRPr="006D12FE" w:rsidRDefault="00CF1AB8" w:rsidP="00CF1AB8">
      <w:pPr>
        <w:rPr>
          <w:rFonts w:ascii="Trebuchet MS" w:hAnsi="Trebuchet MS"/>
        </w:rPr>
      </w:pPr>
    </w:p>
    <w:p w14:paraId="0B1E1AF1" w14:textId="77777777" w:rsidR="0003483C" w:rsidRPr="006D12FE" w:rsidRDefault="00A60FBD">
      <w:pPr>
        <w:jc w:val="both"/>
        <w:rPr>
          <w:rFonts w:ascii="Trebuchet MS" w:hAnsi="Trebuchet MS" w:cs="Arial"/>
        </w:rPr>
      </w:pPr>
      <w:r w:rsidRPr="006D12FE">
        <w:rPr>
          <w:rFonts w:ascii="Trebuchet MS" w:hAnsi="Trebuchet MS"/>
          <w:noProof/>
          <w:lang w:eastAsia="en-GB"/>
        </w:rPr>
        <w:drawing>
          <wp:anchor distT="0" distB="0" distL="114300" distR="114300" simplePos="0" relativeHeight="251657728" behindDoc="0" locked="0" layoutInCell="1" allowOverlap="1" wp14:anchorId="2238CE92" wp14:editId="78596F3B">
            <wp:simplePos x="0" y="0"/>
            <wp:positionH relativeFrom="column">
              <wp:posOffset>-272415</wp:posOffset>
            </wp:positionH>
            <wp:positionV relativeFrom="paragraph">
              <wp:posOffset>157480</wp:posOffset>
            </wp:positionV>
            <wp:extent cx="2231390" cy="1915795"/>
            <wp:effectExtent l="19050" t="0" r="16510" b="636905"/>
            <wp:wrapSquare wrapText="bothSides"/>
            <wp:docPr id="1" name="Picture 1" descr="http://www.canoeicf.com/icf/NF-Area/Notices-and-News/Report-Templates/main/0/imageBinary/1088924_annual_repor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noeicf.com/icf/NF-Area/Notices-and-News/Report-Templates/main/0/imageBinary/1088924_annual_report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1390" cy="19157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1CFC5683" w14:textId="293F73E0" w:rsidR="0003483C" w:rsidRPr="006D12FE" w:rsidRDefault="0003483C">
      <w:pPr>
        <w:jc w:val="both"/>
        <w:rPr>
          <w:rFonts w:ascii="Trebuchet MS" w:hAnsi="Trebuchet MS" w:cs="Arial"/>
        </w:rPr>
      </w:pPr>
      <w:r w:rsidRPr="006D12FE">
        <w:rPr>
          <w:rFonts w:ascii="Trebuchet MS" w:hAnsi="Trebuchet MS" w:cs="Arial"/>
        </w:rPr>
        <w:t>The R</w:t>
      </w:r>
      <w:r w:rsidR="0003021C" w:rsidRPr="006D12FE">
        <w:rPr>
          <w:rFonts w:ascii="Trebuchet MS" w:hAnsi="Trebuchet MS" w:cs="Arial"/>
        </w:rPr>
        <w:t>esearch Investigation is worth 40 marks and makes up 40% of the grade for the H</w:t>
      </w:r>
      <w:r w:rsidRPr="006D12FE">
        <w:rPr>
          <w:rFonts w:ascii="Trebuchet MS" w:hAnsi="Trebuchet MS" w:cs="Arial"/>
        </w:rPr>
        <w:t>igher.</w:t>
      </w:r>
      <w:r w:rsidR="006625A5" w:rsidRPr="006D12FE">
        <w:rPr>
          <w:rFonts w:ascii="Trebuchet MS" w:hAnsi="Trebuchet MS" w:cs="Arial"/>
        </w:rPr>
        <w:t xml:space="preserve">  For this task you will work in small group</w:t>
      </w:r>
      <w:r w:rsidR="008A4835" w:rsidRPr="006D12FE">
        <w:rPr>
          <w:rFonts w:ascii="Trebuchet MS" w:hAnsi="Trebuchet MS" w:cs="Arial"/>
        </w:rPr>
        <w:t xml:space="preserve">s to conduct an experiment which will be based on the topic of conformity &amp; obedience. </w:t>
      </w:r>
      <w:r w:rsidR="00151EF7" w:rsidRPr="006D12FE">
        <w:rPr>
          <w:rFonts w:ascii="Trebuchet MS" w:hAnsi="Trebuchet MS" w:cs="Arial"/>
        </w:rPr>
        <w:t>However</w:t>
      </w:r>
      <w:r w:rsidR="006D12FE">
        <w:rPr>
          <w:rFonts w:ascii="Trebuchet MS" w:hAnsi="Trebuchet MS" w:cs="Arial"/>
        </w:rPr>
        <w:t>,</w:t>
      </w:r>
      <w:r w:rsidR="00151EF7" w:rsidRPr="006D12FE">
        <w:rPr>
          <w:rFonts w:ascii="Trebuchet MS" w:hAnsi="Trebuchet MS" w:cs="Arial"/>
        </w:rPr>
        <w:t xml:space="preserve"> the write-up of this report should</w:t>
      </w:r>
      <w:r w:rsidR="00F23DFD" w:rsidRPr="006D12FE">
        <w:rPr>
          <w:rFonts w:ascii="Trebuchet MS" w:hAnsi="Trebuchet MS" w:cs="Arial"/>
        </w:rPr>
        <w:t xml:space="preserve"> be</w:t>
      </w:r>
      <w:r w:rsidR="00151EF7" w:rsidRPr="006D12FE">
        <w:rPr>
          <w:rFonts w:ascii="Trebuchet MS" w:hAnsi="Trebuchet MS" w:cs="Arial"/>
        </w:rPr>
        <w:t xml:space="preserve"> </w:t>
      </w:r>
      <w:proofErr w:type="gramStart"/>
      <w:r w:rsidR="00151EF7" w:rsidRPr="006D12FE">
        <w:rPr>
          <w:rFonts w:ascii="Trebuchet MS" w:hAnsi="Trebuchet MS" w:cs="Arial"/>
        </w:rPr>
        <w:t>each individual’s</w:t>
      </w:r>
      <w:proofErr w:type="gramEnd"/>
      <w:r w:rsidR="00151EF7" w:rsidRPr="006D12FE">
        <w:rPr>
          <w:rFonts w:ascii="Trebuchet MS" w:hAnsi="Trebuchet MS" w:cs="Arial"/>
        </w:rPr>
        <w:t xml:space="preserve"> own work.</w:t>
      </w:r>
      <w:r w:rsidR="008A4835" w:rsidRPr="006D12FE">
        <w:rPr>
          <w:rFonts w:ascii="Trebuchet MS" w:hAnsi="Trebuchet MS" w:cs="Arial"/>
        </w:rPr>
        <w:t xml:space="preserve"> </w:t>
      </w:r>
      <w:r w:rsidR="00D95505" w:rsidRPr="006D12FE">
        <w:rPr>
          <w:rFonts w:ascii="Trebuchet MS" w:hAnsi="Trebuchet MS" w:cs="Arial"/>
        </w:rPr>
        <w:t xml:space="preserve"> The report will be sent to SQA to be externally</w:t>
      </w:r>
      <w:r w:rsidRPr="006D12FE">
        <w:rPr>
          <w:rFonts w:ascii="Trebuchet MS" w:hAnsi="Trebuchet MS" w:cs="Arial"/>
        </w:rPr>
        <w:t xml:space="preserve"> </w:t>
      </w:r>
      <w:r w:rsidR="00D95505" w:rsidRPr="006D12FE">
        <w:rPr>
          <w:rFonts w:ascii="Trebuchet MS" w:hAnsi="Trebuchet MS" w:cs="Arial"/>
        </w:rPr>
        <w:t>marked</w:t>
      </w:r>
      <w:r w:rsidR="0003021C" w:rsidRPr="006D12FE">
        <w:rPr>
          <w:rFonts w:ascii="Trebuchet MS" w:hAnsi="Trebuchet MS" w:cs="Arial"/>
        </w:rPr>
        <w:t xml:space="preserve">. </w:t>
      </w:r>
      <w:r w:rsidRPr="006D12FE">
        <w:rPr>
          <w:rFonts w:ascii="Trebuchet MS" w:hAnsi="Trebuchet MS" w:cs="Arial"/>
        </w:rPr>
        <w:t xml:space="preserve">Psychology projects have a very particular format, so part of the investigation is learning how to write up a psychological report and structure it correctly. </w:t>
      </w:r>
    </w:p>
    <w:p w14:paraId="178F9398" w14:textId="77777777" w:rsidR="0003483C" w:rsidRPr="006D12FE" w:rsidRDefault="0003483C">
      <w:pPr>
        <w:jc w:val="both"/>
        <w:rPr>
          <w:rFonts w:ascii="Trebuchet MS" w:hAnsi="Trebuchet MS" w:cs="Arial"/>
        </w:rPr>
      </w:pPr>
    </w:p>
    <w:p w14:paraId="0A009C53" w14:textId="77777777" w:rsidR="00051795" w:rsidRDefault="00051795" w:rsidP="0003021C">
      <w:pPr>
        <w:widowControl w:val="0"/>
        <w:autoSpaceDE w:val="0"/>
        <w:autoSpaceDN w:val="0"/>
        <w:adjustRightInd w:val="0"/>
        <w:rPr>
          <w:rFonts w:ascii="Trebuchet MS" w:hAnsi="Trebuchet MS" w:cs="Arial"/>
          <w:b/>
          <w:color w:val="000000"/>
          <w:sz w:val="28"/>
          <w:lang w:val="en-US"/>
        </w:rPr>
      </w:pPr>
    </w:p>
    <w:p w14:paraId="61DF90FC" w14:textId="77777777" w:rsidR="00051795" w:rsidRDefault="00051795" w:rsidP="0003021C">
      <w:pPr>
        <w:widowControl w:val="0"/>
        <w:autoSpaceDE w:val="0"/>
        <w:autoSpaceDN w:val="0"/>
        <w:adjustRightInd w:val="0"/>
        <w:rPr>
          <w:rFonts w:ascii="Trebuchet MS" w:hAnsi="Trebuchet MS" w:cs="Arial"/>
          <w:b/>
          <w:color w:val="000000"/>
          <w:sz w:val="28"/>
          <w:lang w:val="en-US"/>
        </w:rPr>
      </w:pPr>
    </w:p>
    <w:p w14:paraId="7A1DE3F0" w14:textId="5479DB51" w:rsidR="0003021C" w:rsidRPr="006D12FE" w:rsidRDefault="0003021C" w:rsidP="0003021C">
      <w:pPr>
        <w:widowControl w:val="0"/>
        <w:autoSpaceDE w:val="0"/>
        <w:autoSpaceDN w:val="0"/>
        <w:adjustRightInd w:val="0"/>
        <w:rPr>
          <w:rFonts w:ascii="Trebuchet MS" w:hAnsi="Trebuchet MS" w:cs="Arial"/>
          <w:b/>
          <w:color w:val="000000"/>
          <w:sz w:val="28"/>
          <w:lang w:val="en-US"/>
        </w:rPr>
      </w:pPr>
      <w:r w:rsidRPr="006D12FE">
        <w:rPr>
          <w:rFonts w:ascii="Trebuchet MS" w:hAnsi="Trebuchet MS" w:cs="Arial"/>
          <w:b/>
          <w:color w:val="000000"/>
          <w:sz w:val="28"/>
          <w:lang w:val="en-US"/>
        </w:rPr>
        <w:lastRenderedPageBreak/>
        <w:t>Skills being developed</w:t>
      </w:r>
    </w:p>
    <w:p w14:paraId="67BE7774" w14:textId="77777777" w:rsidR="00897ACC" w:rsidRPr="006D12FE" w:rsidRDefault="00897ACC" w:rsidP="0003021C">
      <w:pPr>
        <w:widowControl w:val="0"/>
        <w:autoSpaceDE w:val="0"/>
        <w:autoSpaceDN w:val="0"/>
        <w:adjustRightInd w:val="0"/>
        <w:rPr>
          <w:rFonts w:ascii="Trebuchet MS" w:hAnsi="Trebuchet MS" w:cs="Arial"/>
          <w:b/>
          <w:color w:val="000000"/>
          <w:sz w:val="28"/>
          <w:lang w:val="en-US"/>
        </w:rPr>
      </w:pPr>
    </w:p>
    <w:p w14:paraId="10F9945B" w14:textId="77777777" w:rsidR="0003021C" w:rsidRPr="006D12FE" w:rsidRDefault="0003021C" w:rsidP="0003021C">
      <w:pPr>
        <w:widowControl w:val="0"/>
        <w:autoSpaceDE w:val="0"/>
        <w:autoSpaceDN w:val="0"/>
        <w:adjustRightInd w:val="0"/>
        <w:jc w:val="both"/>
        <w:rPr>
          <w:rFonts w:ascii="Trebuchet MS" w:hAnsi="Trebuchet MS" w:cs="Arial"/>
          <w:color w:val="000000"/>
          <w:lang w:val="en-US"/>
        </w:rPr>
      </w:pPr>
      <w:r w:rsidRPr="006D12FE">
        <w:rPr>
          <w:rFonts w:ascii="Trebuchet MS" w:hAnsi="Trebuchet MS" w:cs="Arial"/>
          <w:color w:val="000000"/>
          <w:lang w:val="en-US"/>
        </w:rPr>
        <w:t xml:space="preserve">The Assignment assesses the following skills, knowledge and understanding: </w:t>
      </w:r>
    </w:p>
    <w:p w14:paraId="51BD1A29" w14:textId="77777777" w:rsidR="0003021C" w:rsidRPr="006D12FE" w:rsidRDefault="0003021C" w:rsidP="0082030F">
      <w:pPr>
        <w:pStyle w:val="ListParagraph"/>
        <w:widowControl w:val="0"/>
        <w:numPr>
          <w:ilvl w:val="0"/>
          <w:numId w:val="21"/>
        </w:numPr>
        <w:autoSpaceDE w:val="0"/>
        <w:autoSpaceDN w:val="0"/>
        <w:adjustRightInd w:val="0"/>
        <w:jc w:val="both"/>
        <w:rPr>
          <w:rFonts w:ascii="Trebuchet MS" w:hAnsi="Trebuchet MS" w:cs="Arial"/>
          <w:color w:val="000000"/>
        </w:rPr>
      </w:pPr>
      <w:r w:rsidRPr="006D12FE">
        <w:rPr>
          <w:rFonts w:ascii="Trebuchet MS" w:hAnsi="Trebuchet MS" w:cs="Arial"/>
          <w:color w:val="000000"/>
        </w:rPr>
        <w:t xml:space="preserve">using research skills to generate, select, </w:t>
      </w:r>
      <w:proofErr w:type="spellStart"/>
      <w:r w:rsidRPr="006D12FE">
        <w:rPr>
          <w:rFonts w:ascii="Trebuchet MS" w:hAnsi="Trebuchet MS" w:cs="Arial"/>
          <w:color w:val="000000"/>
        </w:rPr>
        <w:t>organise</w:t>
      </w:r>
      <w:proofErr w:type="spellEnd"/>
      <w:r w:rsidRPr="006D12FE">
        <w:rPr>
          <w:rFonts w:ascii="Trebuchet MS" w:hAnsi="Trebuchet MS" w:cs="Arial"/>
          <w:color w:val="000000"/>
        </w:rPr>
        <w:t xml:space="preserve">, interpret, </w:t>
      </w:r>
      <w:proofErr w:type="spellStart"/>
      <w:r w:rsidRPr="006D12FE">
        <w:rPr>
          <w:rFonts w:ascii="Trebuchet MS" w:hAnsi="Trebuchet MS" w:cs="Arial"/>
          <w:color w:val="000000"/>
        </w:rPr>
        <w:t>analyse</w:t>
      </w:r>
      <w:proofErr w:type="spellEnd"/>
      <w:r w:rsidRPr="006D12FE">
        <w:rPr>
          <w:rFonts w:ascii="Trebuchet MS" w:hAnsi="Trebuchet MS" w:cs="Arial"/>
          <w:color w:val="000000"/>
        </w:rPr>
        <w:t xml:space="preserve"> and evaluate information in psychology </w:t>
      </w:r>
    </w:p>
    <w:p w14:paraId="5EA16C16" w14:textId="77777777" w:rsidR="0003021C" w:rsidRPr="006D12FE" w:rsidRDefault="0003021C" w:rsidP="0082030F">
      <w:pPr>
        <w:pStyle w:val="ListParagraph"/>
        <w:widowControl w:val="0"/>
        <w:numPr>
          <w:ilvl w:val="0"/>
          <w:numId w:val="21"/>
        </w:numPr>
        <w:autoSpaceDE w:val="0"/>
        <w:autoSpaceDN w:val="0"/>
        <w:adjustRightInd w:val="0"/>
        <w:jc w:val="both"/>
        <w:rPr>
          <w:rFonts w:ascii="Trebuchet MS" w:hAnsi="Trebuchet MS" w:cs="Arial"/>
          <w:color w:val="000000"/>
        </w:rPr>
      </w:pPr>
      <w:r w:rsidRPr="006D12FE">
        <w:rPr>
          <w:rFonts w:ascii="Trebuchet MS" w:hAnsi="Trebuchet MS" w:cs="Arial"/>
          <w:color w:val="000000"/>
        </w:rPr>
        <w:t xml:space="preserve">using communication skills to present information, including a report on psychological research </w:t>
      </w:r>
    </w:p>
    <w:p w14:paraId="71BC75FC" w14:textId="77777777" w:rsidR="0003021C" w:rsidRPr="006D12FE" w:rsidRDefault="0003021C" w:rsidP="0003021C">
      <w:pPr>
        <w:widowControl w:val="0"/>
        <w:autoSpaceDE w:val="0"/>
        <w:autoSpaceDN w:val="0"/>
        <w:adjustRightInd w:val="0"/>
        <w:jc w:val="both"/>
        <w:rPr>
          <w:rFonts w:ascii="Trebuchet MS" w:hAnsi="Trebuchet MS" w:cs="Arial"/>
          <w:color w:val="000000"/>
          <w:lang w:val="en-US"/>
        </w:rPr>
      </w:pPr>
    </w:p>
    <w:p w14:paraId="66073743" w14:textId="77777777" w:rsidR="0003021C" w:rsidRPr="006D12FE" w:rsidRDefault="0003021C" w:rsidP="0003021C">
      <w:pPr>
        <w:jc w:val="both"/>
        <w:rPr>
          <w:rFonts w:ascii="Trebuchet MS" w:hAnsi="Trebuchet MS" w:cs="Arial"/>
        </w:rPr>
      </w:pPr>
    </w:p>
    <w:p w14:paraId="3DDFE2C7" w14:textId="77777777" w:rsidR="0003021C" w:rsidRPr="006D12FE" w:rsidRDefault="0003021C" w:rsidP="0003021C">
      <w:pPr>
        <w:jc w:val="both"/>
        <w:rPr>
          <w:rFonts w:ascii="Trebuchet MS" w:hAnsi="Trebuchet MS" w:cs="Arial"/>
          <w:b/>
          <w:sz w:val="28"/>
        </w:rPr>
      </w:pPr>
      <w:r w:rsidRPr="006D12FE">
        <w:rPr>
          <w:rFonts w:ascii="Trebuchet MS" w:hAnsi="Trebuchet MS" w:cs="Arial"/>
          <w:b/>
          <w:sz w:val="28"/>
        </w:rPr>
        <w:t>How long should it be?</w:t>
      </w:r>
    </w:p>
    <w:p w14:paraId="510BB32D" w14:textId="77777777" w:rsidR="00897ACC" w:rsidRPr="006D12FE" w:rsidRDefault="00897ACC" w:rsidP="0003021C">
      <w:pPr>
        <w:jc w:val="both"/>
        <w:rPr>
          <w:rFonts w:ascii="Trebuchet MS" w:hAnsi="Trebuchet MS" w:cs="Arial"/>
          <w:b/>
          <w:sz w:val="28"/>
        </w:rPr>
      </w:pPr>
    </w:p>
    <w:p w14:paraId="48E598BE" w14:textId="13FF73E7" w:rsidR="006625A5" w:rsidRPr="006D12FE" w:rsidRDefault="0003021C">
      <w:pPr>
        <w:jc w:val="both"/>
        <w:rPr>
          <w:rFonts w:ascii="Trebuchet MS" w:hAnsi="Trebuchet MS" w:cs="Arial"/>
        </w:rPr>
      </w:pPr>
      <w:r w:rsidRPr="006D12FE">
        <w:rPr>
          <w:rFonts w:ascii="Trebuchet MS" w:hAnsi="Trebuchet MS" w:cs="Arial"/>
        </w:rPr>
        <w:t xml:space="preserve">The report should be between </w:t>
      </w:r>
      <w:r w:rsidRPr="006D12FE">
        <w:rPr>
          <w:rFonts w:ascii="Trebuchet MS" w:hAnsi="Trebuchet MS" w:cs="Arial"/>
          <w:b/>
        </w:rPr>
        <w:t>2,000 and 2,500 words</w:t>
      </w:r>
      <w:r w:rsidRPr="006D12FE">
        <w:rPr>
          <w:rFonts w:ascii="Trebuchet MS" w:hAnsi="Trebuchet MS" w:cs="Arial"/>
        </w:rPr>
        <w:t xml:space="preserve"> long excluding references and appendices. You must provide a statement</w:t>
      </w:r>
      <w:r w:rsidRPr="006D12FE">
        <w:rPr>
          <w:rFonts w:ascii="Trebuchet MS" w:hAnsi="Trebuchet MS" w:cs="Arial"/>
          <w:sz w:val="22"/>
          <w:szCs w:val="22"/>
        </w:rPr>
        <w:t xml:space="preserve"> </w:t>
      </w:r>
      <w:r w:rsidRPr="006D12FE">
        <w:rPr>
          <w:rFonts w:ascii="Trebuchet MS" w:hAnsi="Trebuchet MS" w:cs="Arial"/>
          <w:szCs w:val="22"/>
        </w:rPr>
        <w:t>of the word length of your completed report, excluding appendices and references.</w:t>
      </w:r>
      <w:r w:rsidR="00897ACC" w:rsidRPr="006D12FE">
        <w:rPr>
          <w:rFonts w:ascii="Trebuchet MS" w:hAnsi="Trebuchet MS" w:cs="Arial"/>
          <w:szCs w:val="22"/>
        </w:rPr>
        <w:t xml:space="preserve"> </w:t>
      </w:r>
      <w:r w:rsidR="00897ACC" w:rsidRPr="006D12FE">
        <w:rPr>
          <w:rFonts w:ascii="Trebuchet MS" w:hAnsi="Trebuchet MS" w:cs="Arial"/>
        </w:rPr>
        <w:t>The g</w:t>
      </w:r>
      <w:r w:rsidR="005056BC" w:rsidRPr="006D12FE">
        <w:rPr>
          <w:rFonts w:ascii="Trebuchet MS" w:hAnsi="Trebuchet MS" w:cs="Arial"/>
        </w:rPr>
        <w:t xml:space="preserve">ood news </w:t>
      </w:r>
      <w:r w:rsidR="00897ACC" w:rsidRPr="006D12FE">
        <w:rPr>
          <w:rFonts w:ascii="Trebuchet MS" w:hAnsi="Trebuchet MS" w:cs="Arial"/>
        </w:rPr>
        <w:t>is that</w:t>
      </w:r>
      <w:r w:rsidR="00897ACC" w:rsidRPr="006D12FE">
        <w:rPr>
          <w:rFonts w:ascii="Trebuchet MS" w:hAnsi="Trebuchet MS" w:cs="Arial"/>
          <w:b/>
        </w:rPr>
        <w:t xml:space="preserve"> </w:t>
      </w:r>
      <w:r w:rsidR="00897ACC" w:rsidRPr="006D12FE">
        <w:rPr>
          <w:rFonts w:ascii="Trebuchet MS" w:hAnsi="Trebuchet MS" w:cs="Arial"/>
        </w:rPr>
        <w:t>s</w:t>
      </w:r>
      <w:r w:rsidR="0003483C" w:rsidRPr="006D12FE">
        <w:rPr>
          <w:rFonts w:ascii="Trebuchet MS" w:hAnsi="Trebuchet MS" w:cs="Arial"/>
        </w:rPr>
        <w:t>tudents who walk</w:t>
      </w:r>
      <w:r w:rsidRPr="006D12FE">
        <w:rPr>
          <w:rFonts w:ascii="Trebuchet MS" w:hAnsi="Trebuchet MS" w:cs="Arial"/>
        </w:rPr>
        <w:t xml:space="preserve"> into the exam having achieved 4</w:t>
      </w:r>
      <w:r w:rsidR="0003483C" w:rsidRPr="006D12FE">
        <w:rPr>
          <w:rFonts w:ascii="Trebuchet MS" w:hAnsi="Trebuchet MS" w:cs="Arial"/>
        </w:rPr>
        <w:t xml:space="preserve">0% of the overall grade have a </w:t>
      </w:r>
      <w:r w:rsidR="00897ACC" w:rsidRPr="006D12FE">
        <w:rPr>
          <w:rFonts w:ascii="Trebuchet MS" w:hAnsi="Trebuchet MS" w:cs="Arial"/>
        </w:rPr>
        <w:t>strong</w:t>
      </w:r>
      <w:r w:rsidR="0003483C" w:rsidRPr="006D12FE">
        <w:rPr>
          <w:rFonts w:ascii="Trebuchet MS" w:hAnsi="Trebuchet MS" w:cs="Arial"/>
        </w:rPr>
        <w:t xml:space="preserve"> chance of passing the </w:t>
      </w:r>
      <w:r w:rsidR="00897ACC" w:rsidRPr="006D12FE">
        <w:rPr>
          <w:rFonts w:ascii="Trebuchet MS" w:hAnsi="Trebuchet MS" w:cs="Arial"/>
        </w:rPr>
        <w:t>overall Higher</w:t>
      </w:r>
    </w:p>
    <w:p w14:paraId="2B21913C" w14:textId="77777777" w:rsidR="006625A5" w:rsidRPr="006D12FE" w:rsidRDefault="006625A5">
      <w:pPr>
        <w:jc w:val="both"/>
        <w:rPr>
          <w:rFonts w:ascii="Trebuchet MS" w:hAnsi="Trebuchet MS" w:cs="Arial"/>
        </w:rPr>
      </w:pPr>
    </w:p>
    <w:p w14:paraId="41CD66F7" w14:textId="77777777" w:rsidR="0003483C" w:rsidRPr="006D12FE" w:rsidRDefault="006625A5">
      <w:pPr>
        <w:jc w:val="both"/>
        <w:rPr>
          <w:rFonts w:ascii="Trebuchet MS" w:hAnsi="Trebuchet MS" w:cs="Arial"/>
          <w:b/>
        </w:rPr>
      </w:pPr>
      <w:r w:rsidRPr="006D12FE">
        <w:rPr>
          <w:rFonts w:ascii="Trebuchet MS" w:hAnsi="Trebuchet MS" w:cs="Arial"/>
          <w:b/>
        </w:rPr>
        <w:t>Submission date:</w:t>
      </w:r>
      <w:r w:rsidR="00A60FBD" w:rsidRPr="006D12FE">
        <w:rPr>
          <w:rFonts w:ascii="Trebuchet MS" w:hAnsi="Trebuchet MS" w:cs="Arial"/>
          <w:b/>
        </w:rPr>
        <w:t xml:space="preserve"> To be arranged</w:t>
      </w:r>
      <w:r w:rsidR="004E5BFD" w:rsidRPr="006D12FE">
        <w:rPr>
          <w:rFonts w:ascii="Trebuchet MS" w:hAnsi="Trebuchet MS" w:cs="Arial"/>
          <w:b/>
        </w:rPr>
        <w:t xml:space="preserve"> with your tutor</w:t>
      </w:r>
      <w:r w:rsidR="00A60FBD" w:rsidRPr="006D12FE">
        <w:rPr>
          <w:rFonts w:ascii="Trebuchet MS" w:hAnsi="Trebuchet MS" w:cs="Arial"/>
          <w:b/>
        </w:rPr>
        <w:t xml:space="preserve"> at a later date.</w:t>
      </w:r>
    </w:p>
    <w:p w14:paraId="7FF3E619" w14:textId="77777777" w:rsidR="004D5B2A" w:rsidRPr="006D12FE" w:rsidRDefault="004D5B2A" w:rsidP="00897ACC">
      <w:pPr>
        <w:spacing w:before="100" w:beforeAutospacing="1" w:after="100" w:afterAutospacing="1"/>
        <w:jc w:val="both"/>
        <w:rPr>
          <w:rFonts w:ascii="Trebuchet MS" w:hAnsi="Trebuchet MS" w:cs="Arial"/>
          <w:b/>
          <w:sz w:val="28"/>
          <w:szCs w:val="28"/>
        </w:rPr>
      </w:pPr>
    </w:p>
    <w:p w14:paraId="0B1D1A91" w14:textId="77777777" w:rsidR="00897ACC" w:rsidRPr="006D12FE" w:rsidRDefault="00897ACC" w:rsidP="00897ACC">
      <w:pPr>
        <w:spacing w:before="100" w:beforeAutospacing="1" w:after="100" w:afterAutospacing="1"/>
        <w:jc w:val="both"/>
        <w:rPr>
          <w:rFonts w:ascii="Trebuchet MS" w:hAnsi="Trebuchet MS" w:cs="Arial"/>
          <w:sz w:val="28"/>
          <w:szCs w:val="28"/>
        </w:rPr>
      </w:pPr>
      <w:r w:rsidRPr="006D12FE">
        <w:rPr>
          <w:rFonts w:ascii="Trebuchet MS" w:hAnsi="Trebuchet MS" w:cs="Arial"/>
          <w:b/>
          <w:sz w:val="28"/>
          <w:szCs w:val="28"/>
        </w:rPr>
        <w:t>Reasonable assistance</w:t>
      </w:r>
    </w:p>
    <w:p w14:paraId="7690E684" w14:textId="77777777" w:rsidR="00897ACC" w:rsidRPr="006D12FE" w:rsidRDefault="00897ACC" w:rsidP="00897ACC">
      <w:pPr>
        <w:rPr>
          <w:rFonts w:ascii="Trebuchet MS" w:hAnsi="Trebuchet MS" w:cs="Arial"/>
          <w:szCs w:val="22"/>
        </w:rPr>
      </w:pPr>
      <w:r w:rsidRPr="006D12FE">
        <w:rPr>
          <w:rFonts w:ascii="Trebuchet MS" w:hAnsi="Trebuchet MS" w:cs="Arial"/>
          <w:szCs w:val="22"/>
        </w:rPr>
        <w:t>The assignment will be conducted under some supervision and control. This means that although you may complete part of the work out</w:t>
      </w:r>
      <w:r w:rsidR="00D95505" w:rsidRPr="006D12FE">
        <w:rPr>
          <w:rFonts w:ascii="Trebuchet MS" w:hAnsi="Trebuchet MS" w:cs="Arial"/>
          <w:szCs w:val="22"/>
        </w:rPr>
        <w:t>-</w:t>
      </w:r>
      <w:r w:rsidRPr="006D12FE">
        <w:rPr>
          <w:rFonts w:ascii="Trebuchet MS" w:hAnsi="Trebuchet MS" w:cs="Arial"/>
          <w:szCs w:val="22"/>
        </w:rPr>
        <w:t>with t</w:t>
      </w:r>
      <w:r w:rsidR="00D95505" w:rsidRPr="006D12FE">
        <w:rPr>
          <w:rFonts w:ascii="Trebuchet MS" w:hAnsi="Trebuchet MS" w:cs="Arial"/>
          <w:szCs w:val="22"/>
        </w:rPr>
        <w:t>he classroom</w:t>
      </w:r>
      <w:r w:rsidRPr="006D12FE">
        <w:rPr>
          <w:rFonts w:ascii="Trebuchet MS" w:hAnsi="Trebuchet MS" w:cs="Arial"/>
          <w:szCs w:val="22"/>
        </w:rPr>
        <w:t xml:space="preserve">, your assessor will monitor your progress to ensure that the work is your own and that plagiarism has not taken place. At any stage in the assignment, reasonable assistance </w:t>
      </w:r>
      <w:r w:rsidR="00D95505" w:rsidRPr="006D12FE">
        <w:rPr>
          <w:rFonts w:ascii="Trebuchet MS" w:hAnsi="Trebuchet MS" w:cs="Arial"/>
          <w:szCs w:val="22"/>
        </w:rPr>
        <w:t>should</w:t>
      </w:r>
      <w:r w:rsidRPr="006D12FE">
        <w:rPr>
          <w:rFonts w:ascii="Trebuchet MS" w:hAnsi="Trebuchet MS" w:cs="Arial"/>
          <w:szCs w:val="22"/>
        </w:rPr>
        <w:t xml:space="preserve"> not include: </w:t>
      </w:r>
    </w:p>
    <w:p w14:paraId="2FE85ED9" w14:textId="77777777" w:rsidR="00897ACC" w:rsidRPr="006D12FE" w:rsidRDefault="00897ACC" w:rsidP="0082030F">
      <w:pPr>
        <w:numPr>
          <w:ilvl w:val="0"/>
          <w:numId w:val="20"/>
        </w:numPr>
        <w:spacing w:after="200" w:line="276" w:lineRule="auto"/>
        <w:contextualSpacing/>
        <w:rPr>
          <w:rFonts w:ascii="Trebuchet MS" w:eastAsiaTheme="minorHAnsi" w:hAnsi="Trebuchet MS" w:cs="Arial"/>
          <w:szCs w:val="22"/>
        </w:rPr>
      </w:pPr>
      <w:r w:rsidRPr="006D12FE">
        <w:rPr>
          <w:rFonts w:ascii="Trebuchet MS" w:eastAsiaTheme="minorHAnsi" w:hAnsi="Trebuchet MS" w:cs="Arial"/>
          <w:szCs w:val="22"/>
        </w:rPr>
        <w:t xml:space="preserve">directing candidates to specific sources or resources to be used </w:t>
      </w:r>
    </w:p>
    <w:p w14:paraId="008B7F48" w14:textId="77777777" w:rsidR="00897ACC" w:rsidRPr="006D12FE" w:rsidRDefault="00897ACC" w:rsidP="0082030F">
      <w:pPr>
        <w:numPr>
          <w:ilvl w:val="0"/>
          <w:numId w:val="20"/>
        </w:numPr>
        <w:spacing w:after="200" w:line="276" w:lineRule="auto"/>
        <w:contextualSpacing/>
        <w:rPr>
          <w:rFonts w:ascii="Trebuchet MS" w:eastAsiaTheme="minorHAnsi" w:hAnsi="Trebuchet MS" w:cs="Arial"/>
          <w:szCs w:val="22"/>
        </w:rPr>
      </w:pPr>
      <w:r w:rsidRPr="006D12FE">
        <w:rPr>
          <w:rFonts w:ascii="Trebuchet MS" w:eastAsiaTheme="minorHAnsi" w:hAnsi="Trebuchet MS" w:cs="Arial"/>
          <w:szCs w:val="22"/>
        </w:rPr>
        <w:t xml:space="preserve">providing model answers </w:t>
      </w:r>
    </w:p>
    <w:p w14:paraId="029E9579" w14:textId="77777777" w:rsidR="00897ACC" w:rsidRPr="006D12FE" w:rsidRDefault="00897ACC" w:rsidP="0082030F">
      <w:pPr>
        <w:numPr>
          <w:ilvl w:val="0"/>
          <w:numId w:val="20"/>
        </w:numPr>
        <w:spacing w:after="200" w:line="276" w:lineRule="auto"/>
        <w:contextualSpacing/>
        <w:rPr>
          <w:rFonts w:ascii="Trebuchet MS" w:eastAsiaTheme="minorHAnsi" w:hAnsi="Trebuchet MS" w:cs="Arial"/>
          <w:szCs w:val="22"/>
        </w:rPr>
      </w:pPr>
      <w:r w:rsidRPr="006D12FE">
        <w:rPr>
          <w:rFonts w:ascii="Trebuchet MS" w:eastAsiaTheme="minorHAnsi" w:hAnsi="Trebuchet MS" w:cs="Arial"/>
          <w:szCs w:val="22"/>
        </w:rPr>
        <w:t xml:space="preserve">providing any feedback on drafts, including marking </w:t>
      </w:r>
    </w:p>
    <w:p w14:paraId="18D8EBCC" w14:textId="683D4577" w:rsidR="00D95505" w:rsidRPr="006D12FE" w:rsidRDefault="00D95505" w:rsidP="00897ACC">
      <w:pPr>
        <w:rPr>
          <w:rFonts w:ascii="Trebuchet MS" w:hAnsi="Trebuchet MS" w:cs="Arial"/>
          <w:szCs w:val="22"/>
        </w:rPr>
      </w:pPr>
    </w:p>
    <w:p w14:paraId="119EC6F7" w14:textId="790B0953" w:rsidR="00F23DFD" w:rsidRPr="006D12FE" w:rsidRDefault="00F23DFD" w:rsidP="00897ACC">
      <w:pPr>
        <w:rPr>
          <w:rFonts w:ascii="Trebuchet MS" w:hAnsi="Trebuchet MS" w:cs="Arial"/>
          <w:szCs w:val="22"/>
        </w:rPr>
      </w:pPr>
      <w:r w:rsidRPr="006D12FE">
        <w:rPr>
          <w:rFonts w:ascii="Trebuchet MS" w:hAnsi="Trebuchet MS" w:cs="Arial"/>
          <w:szCs w:val="22"/>
        </w:rPr>
        <w:t xml:space="preserve">Some changes for this </w:t>
      </w:r>
      <w:proofErr w:type="gramStart"/>
      <w:r w:rsidRPr="006D12FE">
        <w:rPr>
          <w:rFonts w:ascii="Trebuchet MS" w:hAnsi="Trebuchet MS" w:cs="Arial"/>
          <w:szCs w:val="22"/>
        </w:rPr>
        <w:t>year:-</w:t>
      </w:r>
      <w:proofErr w:type="gramEnd"/>
    </w:p>
    <w:p w14:paraId="3771BC40" w14:textId="4F2F540D" w:rsidR="00F23DFD" w:rsidRPr="006D12FE" w:rsidRDefault="00F23DFD" w:rsidP="00F23DFD">
      <w:pPr>
        <w:pStyle w:val="ListParagraph"/>
        <w:numPr>
          <w:ilvl w:val="0"/>
          <w:numId w:val="23"/>
        </w:numPr>
        <w:rPr>
          <w:rFonts w:ascii="Trebuchet MS" w:hAnsi="Trebuchet MS" w:cs="Arial"/>
          <w:szCs w:val="22"/>
        </w:rPr>
      </w:pPr>
      <w:r w:rsidRPr="006D12FE">
        <w:rPr>
          <w:rFonts w:ascii="Trebuchet MS" w:hAnsi="Trebuchet MS" w:cs="Arial"/>
          <w:szCs w:val="22"/>
        </w:rPr>
        <w:t>I can suggest the research topic and the method for gathering data.</w:t>
      </w:r>
    </w:p>
    <w:p w14:paraId="65B85F2C" w14:textId="640ADB19" w:rsidR="00F23DFD" w:rsidRPr="006D12FE" w:rsidRDefault="00F23DFD" w:rsidP="00F23DFD">
      <w:pPr>
        <w:pStyle w:val="ListParagraph"/>
        <w:numPr>
          <w:ilvl w:val="0"/>
          <w:numId w:val="23"/>
        </w:numPr>
        <w:rPr>
          <w:rFonts w:ascii="Trebuchet MS" w:hAnsi="Trebuchet MS" w:cs="Arial"/>
          <w:szCs w:val="22"/>
        </w:rPr>
      </w:pPr>
      <w:r w:rsidRPr="006D12FE">
        <w:rPr>
          <w:rFonts w:ascii="Trebuchet MS" w:hAnsi="Trebuchet MS" w:cs="Arial"/>
          <w:szCs w:val="22"/>
        </w:rPr>
        <w:t>You must collect your own primary data, but you can have a smaller sample size.</w:t>
      </w:r>
    </w:p>
    <w:p w14:paraId="0F8436AF" w14:textId="544C3C71" w:rsidR="00F23DFD" w:rsidRPr="006D12FE" w:rsidRDefault="00F23DFD" w:rsidP="00F23DFD">
      <w:pPr>
        <w:pStyle w:val="ListParagraph"/>
        <w:numPr>
          <w:ilvl w:val="0"/>
          <w:numId w:val="23"/>
        </w:numPr>
        <w:rPr>
          <w:rFonts w:ascii="Trebuchet MS" w:hAnsi="Trebuchet MS" w:cs="Arial"/>
          <w:szCs w:val="22"/>
        </w:rPr>
      </w:pPr>
      <w:r w:rsidRPr="006D12FE">
        <w:rPr>
          <w:rFonts w:ascii="Trebuchet MS" w:hAnsi="Trebuchet MS" w:cs="Arial"/>
          <w:szCs w:val="22"/>
        </w:rPr>
        <w:t xml:space="preserve">Digital data collection methods can be used </w:t>
      </w:r>
      <w:proofErr w:type="spellStart"/>
      <w:proofErr w:type="gramStart"/>
      <w:r w:rsidRPr="006D12FE">
        <w:rPr>
          <w:rFonts w:ascii="Trebuchet MS" w:hAnsi="Trebuchet MS" w:cs="Arial"/>
          <w:szCs w:val="22"/>
        </w:rPr>
        <w:t>eg</w:t>
      </w:r>
      <w:proofErr w:type="spellEnd"/>
      <w:proofErr w:type="gramEnd"/>
      <w:r w:rsidRPr="006D12FE">
        <w:rPr>
          <w:rFonts w:ascii="Trebuchet MS" w:hAnsi="Trebuchet MS" w:cs="Arial"/>
          <w:szCs w:val="22"/>
        </w:rPr>
        <w:t xml:space="preserve"> google forms, survey monkey, email as long as confidentiality is maintained.</w:t>
      </w:r>
    </w:p>
    <w:p w14:paraId="54DAAFDC" w14:textId="77777777" w:rsidR="000265CF" w:rsidRPr="006D12FE" w:rsidRDefault="000265CF" w:rsidP="00897ACC">
      <w:pPr>
        <w:rPr>
          <w:rFonts w:ascii="Trebuchet MS" w:hAnsi="Trebuchet MS" w:cs="Arial"/>
          <w:szCs w:val="22"/>
        </w:rPr>
      </w:pPr>
    </w:p>
    <w:p w14:paraId="649965B2" w14:textId="77777777" w:rsidR="00D95505" w:rsidRPr="006D12FE" w:rsidRDefault="00D95505" w:rsidP="00897ACC">
      <w:pPr>
        <w:rPr>
          <w:rFonts w:ascii="Trebuchet MS" w:hAnsi="Trebuchet MS" w:cs="Arial"/>
          <w:szCs w:val="22"/>
        </w:rPr>
      </w:pPr>
    </w:p>
    <w:p w14:paraId="6BDF4CDB" w14:textId="77777777" w:rsidR="006625A5" w:rsidRPr="006D12FE" w:rsidRDefault="006625A5" w:rsidP="00897ACC">
      <w:pPr>
        <w:rPr>
          <w:rFonts w:ascii="Trebuchet MS" w:hAnsi="Trebuchet MS" w:cs="Arial"/>
          <w:szCs w:val="22"/>
        </w:rPr>
      </w:pPr>
    </w:p>
    <w:p w14:paraId="70945CAD" w14:textId="77777777" w:rsidR="00CF1AB8" w:rsidRPr="006D12FE" w:rsidRDefault="00E47267" w:rsidP="00CF1AB8">
      <w:pPr>
        <w:pStyle w:val="Heading1"/>
        <w:pBdr>
          <w:top w:val="single" w:sz="4" w:space="1" w:color="auto"/>
          <w:left w:val="single" w:sz="4" w:space="4" w:color="auto"/>
          <w:bottom w:val="single" w:sz="4" w:space="1" w:color="auto"/>
          <w:right w:val="single" w:sz="4" w:space="4" w:color="auto"/>
        </w:pBdr>
        <w:shd w:val="clear" w:color="auto" w:fill="B8CCE4" w:themeFill="accent1" w:themeFillTint="66"/>
        <w:rPr>
          <w:rFonts w:ascii="Trebuchet MS" w:hAnsi="Trebuchet MS" w:cs="Arial"/>
          <w:bCs/>
          <w:iCs/>
        </w:rPr>
      </w:pPr>
      <w:r w:rsidRPr="006D12FE">
        <w:rPr>
          <w:rFonts w:ascii="Trebuchet MS" w:hAnsi="Trebuchet MS" w:cs="Arial"/>
          <w:bCs/>
          <w:iCs/>
        </w:rPr>
        <w:t>The Exam</w:t>
      </w:r>
    </w:p>
    <w:p w14:paraId="06B44114" w14:textId="77777777" w:rsidR="006625A5" w:rsidRPr="006D12FE" w:rsidRDefault="006625A5" w:rsidP="006625A5">
      <w:pPr>
        <w:rPr>
          <w:rFonts w:ascii="Trebuchet MS" w:hAnsi="Trebuchet MS" w:cs="Arial"/>
        </w:rPr>
      </w:pPr>
    </w:p>
    <w:p w14:paraId="4C3142DA" w14:textId="77777777" w:rsidR="00E47267" w:rsidRPr="006D12FE" w:rsidRDefault="00E47267" w:rsidP="00E47267">
      <w:pPr>
        <w:jc w:val="both"/>
        <w:rPr>
          <w:rFonts w:ascii="Trebuchet MS" w:hAnsi="Trebuchet MS" w:cs="Arial"/>
        </w:rPr>
      </w:pPr>
    </w:p>
    <w:p w14:paraId="42D7BA1C" w14:textId="3BF1701D" w:rsidR="00E44A83" w:rsidRPr="006D12FE" w:rsidRDefault="006625A5" w:rsidP="00562F6D">
      <w:pPr>
        <w:autoSpaceDE w:val="0"/>
        <w:autoSpaceDN w:val="0"/>
        <w:adjustRightInd w:val="0"/>
        <w:rPr>
          <w:rFonts w:ascii="Trebuchet MS" w:hAnsi="Trebuchet MS" w:cs="Arial"/>
        </w:rPr>
      </w:pPr>
      <w:r w:rsidRPr="006D12FE">
        <w:rPr>
          <w:rFonts w:ascii="Trebuchet MS" w:hAnsi="Trebuchet MS" w:cs="Arial"/>
        </w:rPr>
        <w:t>The exam for higher psychology is</w:t>
      </w:r>
      <w:r w:rsidR="00562F6D" w:rsidRPr="006D12FE">
        <w:rPr>
          <w:rFonts w:ascii="Trebuchet MS" w:hAnsi="Trebuchet MS" w:cs="Arial"/>
        </w:rPr>
        <w:t xml:space="preserve"> 2 hour</w:t>
      </w:r>
      <w:r w:rsidR="00E44A83" w:rsidRPr="006D12FE">
        <w:rPr>
          <w:rFonts w:ascii="Trebuchet MS" w:hAnsi="Trebuchet MS" w:cs="Arial"/>
        </w:rPr>
        <w:t xml:space="preserve">s, </w:t>
      </w:r>
      <w:r w:rsidR="006D12FE">
        <w:rPr>
          <w:rFonts w:ascii="Trebuchet MS" w:hAnsi="Trebuchet MS" w:cs="Arial"/>
        </w:rPr>
        <w:t>and</w:t>
      </w:r>
      <w:r w:rsidR="00E44A83" w:rsidRPr="006D12FE">
        <w:rPr>
          <w:rFonts w:ascii="Trebuchet MS" w:hAnsi="Trebuchet MS" w:cs="Arial"/>
        </w:rPr>
        <w:t xml:space="preserve"> worth 60 marks</w:t>
      </w:r>
      <w:r w:rsidRPr="006D12FE">
        <w:rPr>
          <w:rFonts w:ascii="Trebuchet MS" w:hAnsi="Trebuchet MS" w:cs="Arial"/>
        </w:rPr>
        <w:t>.</w:t>
      </w:r>
      <w:r w:rsidRPr="006D12FE">
        <w:rPr>
          <w:rFonts w:ascii="Trebuchet MS" w:hAnsi="Trebuchet MS" w:cs="Arial"/>
          <w:color w:val="000000"/>
          <w:sz w:val="22"/>
          <w:szCs w:val="22"/>
        </w:rPr>
        <w:t xml:space="preserve">  </w:t>
      </w:r>
      <w:r w:rsidR="00562F6D" w:rsidRPr="006D12FE">
        <w:rPr>
          <w:rFonts w:ascii="Trebuchet MS" w:hAnsi="Trebuchet MS" w:cs="Arial"/>
          <w:color w:val="000000"/>
          <w:szCs w:val="22"/>
        </w:rPr>
        <w:t xml:space="preserve">This </w:t>
      </w:r>
      <w:r w:rsidR="006D12FE">
        <w:rPr>
          <w:rFonts w:ascii="Trebuchet MS" w:hAnsi="Trebuchet MS" w:cs="Arial"/>
          <w:color w:val="000000"/>
          <w:szCs w:val="22"/>
        </w:rPr>
        <w:t>c</w:t>
      </w:r>
      <w:r w:rsidR="00562F6D" w:rsidRPr="006D12FE">
        <w:rPr>
          <w:rFonts w:ascii="Trebuchet MS" w:hAnsi="Trebuchet MS" w:cs="Arial"/>
          <w:color w:val="000000"/>
          <w:szCs w:val="22"/>
        </w:rPr>
        <w:t xml:space="preserve">omponent </w:t>
      </w:r>
      <w:r w:rsidR="00D95505" w:rsidRPr="006D12FE">
        <w:rPr>
          <w:rFonts w:ascii="Trebuchet MS" w:hAnsi="Trebuchet MS" w:cs="Arial"/>
          <w:color w:val="000000"/>
          <w:szCs w:val="22"/>
        </w:rPr>
        <w:t>contributes 60% to the total mark</w:t>
      </w:r>
      <w:r w:rsidR="00562F6D" w:rsidRPr="006D12FE">
        <w:rPr>
          <w:rFonts w:ascii="Trebuchet MS" w:hAnsi="Trebuchet MS" w:cs="Arial"/>
          <w:color w:val="000000"/>
          <w:szCs w:val="22"/>
        </w:rPr>
        <w:t xml:space="preserve">. </w:t>
      </w:r>
      <w:r w:rsidR="00562F6D" w:rsidRPr="006D12FE">
        <w:rPr>
          <w:rFonts w:ascii="Trebuchet MS" w:hAnsi="Trebuchet MS" w:cs="Arial"/>
        </w:rPr>
        <w:t xml:space="preserve">Along with the </w:t>
      </w:r>
      <w:r w:rsidR="000927B3" w:rsidRPr="006D12FE">
        <w:rPr>
          <w:rFonts w:ascii="Trebuchet MS" w:hAnsi="Trebuchet MS" w:cs="Arial"/>
        </w:rPr>
        <w:t>Assignment</w:t>
      </w:r>
      <w:r w:rsidR="00562F6D" w:rsidRPr="006D12FE">
        <w:rPr>
          <w:rFonts w:ascii="Trebuchet MS" w:hAnsi="Trebuchet MS" w:cs="Arial"/>
        </w:rPr>
        <w:t xml:space="preserve">, this will determine the grade </w:t>
      </w:r>
      <w:r w:rsidR="000927B3" w:rsidRPr="006D12FE">
        <w:rPr>
          <w:rFonts w:ascii="Trebuchet MS" w:hAnsi="Trebuchet MS" w:cs="Arial"/>
        </w:rPr>
        <w:t>(</w:t>
      </w:r>
      <w:r w:rsidR="00D47CB2" w:rsidRPr="006D12FE">
        <w:rPr>
          <w:rFonts w:ascii="Trebuchet MS" w:hAnsi="Trebuchet MS" w:cs="Arial"/>
        </w:rPr>
        <w:t>A-D</w:t>
      </w:r>
      <w:r w:rsidR="000927B3" w:rsidRPr="006D12FE">
        <w:rPr>
          <w:rFonts w:ascii="Trebuchet MS" w:hAnsi="Trebuchet MS" w:cs="Arial"/>
        </w:rPr>
        <w:t>)</w:t>
      </w:r>
      <w:r w:rsidR="00D47CB2" w:rsidRPr="006D12FE">
        <w:rPr>
          <w:rFonts w:ascii="Trebuchet MS" w:hAnsi="Trebuchet MS" w:cs="Arial"/>
        </w:rPr>
        <w:t xml:space="preserve"> </w:t>
      </w:r>
      <w:r w:rsidR="00562F6D" w:rsidRPr="006D12FE">
        <w:rPr>
          <w:rFonts w:ascii="Trebuchet MS" w:hAnsi="Trebuchet MS" w:cs="Arial"/>
        </w:rPr>
        <w:t xml:space="preserve">that you achieve for the higher. </w:t>
      </w:r>
    </w:p>
    <w:p w14:paraId="2DDE49DC" w14:textId="46A4EF36" w:rsidR="001F7B56" w:rsidRPr="006D12FE" w:rsidRDefault="001F7B56" w:rsidP="00562F6D">
      <w:pPr>
        <w:autoSpaceDE w:val="0"/>
        <w:autoSpaceDN w:val="0"/>
        <w:adjustRightInd w:val="0"/>
        <w:rPr>
          <w:rFonts w:ascii="Trebuchet MS" w:hAnsi="Trebuchet MS" w:cs="Arial"/>
          <w:color w:val="000000"/>
          <w:sz w:val="22"/>
          <w:szCs w:val="22"/>
        </w:rPr>
      </w:pPr>
    </w:p>
    <w:p w14:paraId="1B96B9A0" w14:textId="005BEC0C" w:rsidR="00E44A83" w:rsidRPr="006D12FE" w:rsidRDefault="00E44A83" w:rsidP="00562F6D">
      <w:pPr>
        <w:autoSpaceDE w:val="0"/>
        <w:autoSpaceDN w:val="0"/>
        <w:adjustRightInd w:val="0"/>
        <w:rPr>
          <w:rFonts w:ascii="Trebuchet MS" w:hAnsi="Trebuchet MS" w:cs="Arial"/>
          <w:b/>
        </w:rPr>
      </w:pPr>
    </w:p>
    <w:p w14:paraId="5E5B2759" w14:textId="77777777" w:rsidR="007B2922" w:rsidRPr="006D12FE" w:rsidRDefault="001F7B56" w:rsidP="00F23DFD">
      <w:pPr>
        <w:autoSpaceDE w:val="0"/>
        <w:autoSpaceDN w:val="0"/>
        <w:adjustRightInd w:val="0"/>
        <w:rPr>
          <w:rFonts w:ascii="Trebuchet MS" w:hAnsi="Trebuchet MS" w:cs="Arial"/>
          <w:b/>
          <w:color w:val="000000"/>
          <w:szCs w:val="22"/>
        </w:rPr>
      </w:pPr>
      <w:r w:rsidRPr="006D12FE">
        <w:rPr>
          <w:rFonts w:ascii="Trebuchet MS" w:hAnsi="Trebuchet MS" w:cs="Arial"/>
          <w:b/>
          <w:color w:val="000000"/>
          <w:szCs w:val="22"/>
        </w:rPr>
        <w:t>Structure of the exam</w:t>
      </w:r>
    </w:p>
    <w:p w14:paraId="6A015BFE" w14:textId="77777777" w:rsidR="001F7B56" w:rsidRPr="006D12FE" w:rsidRDefault="001F7B56" w:rsidP="001F7B56">
      <w:pPr>
        <w:autoSpaceDE w:val="0"/>
        <w:autoSpaceDN w:val="0"/>
        <w:adjustRightInd w:val="0"/>
        <w:jc w:val="center"/>
        <w:rPr>
          <w:rFonts w:ascii="Trebuchet MS" w:hAnsi="Trebuchet MS" w:cs="Arial"/>
          <w:b/>
          <w:color w:val="000000"/>
          <w:szCs w:val="22"/>
        </w:rPr>
      </w:pPr>
    </w:p>
    <w:p w14:paraId="5133173C" w14:textId="5D80EEC5" w:rsidR="001F7B56" w:rsidRPr="006D12FE" w:rsidRDefault="007B2922" w:rsidP="007B2922">
      <w:pPr>
        <w:autoSpaceDE w:val="0"/>
        <w:autoSpaceDN w:val="0"/>
        <w:adjustRightInd w:val="0"/>
        <w:rPr>
          <w:rFonts w:ascii="Trebuchet MS" w:hAnsi="Trebuchet MS" w:cs="Arial"/>
          <w:color w:val="000000"/>
          <w:szCs w:val="22"/>
        </w:rPr>
      </w:pPr>
      <w:r w:rsidRPr="006D12FE">
        <w:rPr>
          <w:rFonts w:ascii="Trebuchet MS" w:hAnsi="Trebuchet MS" w:cs="Arial"/>
          <w:color w:val="000000"/>
          <w:szCs w:val="22"/>
        </w:rPr>
        <w:t xml:space="preserve">The question paper will have </w:t>
      </w:r>
      <w:r w:rsidR="00E44A83" w:rsidRPr="006D12FE">
        <w:rPr>
          <w:rFonts w:ascii="Trebuchet MS" w:hAnsi="Trebuchet MS" w:cs="Arial"/>
          <w:color w:val="000000"/>
          <w:szCs w:val="22"/>
        </w:rPr>
        <w:t>two</w:t>
      </w:r>
      <w:r w:rsidRPr="006D12FE">
        <w:rPr>
          <w:rFonts w:ascii="Trebuchet MS" w:hAnsi="Trebuchet MS" w:cs="Arial"/>
          <w:color w:val="000000"/>
          <w:szCs w:val="22"/>
        </w:rPr>
        <w:t xml:space="preserve"> sections. There are a total of </w:t>
      </w:r>
      <w:r w:rsidR="00E44A83" w:rsidRPr="006D12FE">
        <w:rPr>
          <w:rFonts w:ascii="Trebuchet MS" w:hAnsi="Trebuchet MS" w:cs="Arial"/>
          <w:color w:val="000000"/>
          <w:szCs w:val="22"/>
        </w:rPr>
        <w:t>3</w:t>
      </w:r>
      <w:r w:rsidRPr="006D12FE">
        <w:rPr>
          <w:rFonts w:ascii="Trebuchet MS" w:hAnsi="Trebuchet MS" w:cs="Arial"/>
          <w:color w:val="000000"/>
          <w:szCs w:val="22"/>
        </w:rPr>
        <w:t xml:space="preserve">0 marks available in each of the </w:t>
      </w:r>
      <w:r w:rsidR="00E44A83" w:rsidRPr="006D12FE">
        <w:rPr>
          <w:rFonts w:ascii="Trebuchet MS" w:hAnsi="Trebuchet MS" w:cs="Arial"/>
          <w:color w:val="000000"/>
          <w:szCs w:val="22"/>
        </w:rPr>
        <w:t>2</w:t>
      </w:r>
      <w:r w:rsidRPr="006D12FE">
        <w:rPr>
          <w:rFonts w:ascii="Trebuchet MS" w:hAnsi="Trebuchet MS" w:cs="Arial"/>
          <w:color w:val="000000"/>
          <w:szCs w:val="22"/>
        </w:rPr>
        <w:t xml:space="preserve"> </w:t>
      </w:r>
      <w:r w:rsidR="00E44A83" w:rsidRPr="006D12FE">
        <w:rPr>
          <w:rFonts w:ascii="Trebuchet MS" w:hAnsi="Trebuchet MS" w:cs="Arial"/>
          <w:color w:val="000000"/>
          <w:szCs w:val="22"/>
        </w:rPr>
        <w:t>s</w:t>
      </w:r>
      <w:r w:rsidRPr="006D12FE">
        <w:rPr>
          <w:rFonts w:ascii="Trebuchet MS" w:hAnsi="Trebuchet MS" w:cs="Arial"/>
          <w:color w:val="000000"/>
          <w:szCs w:val="22"/>
        </w:rPr>
        <w:t xml:space="preserve">ections. </w:t>
      </w:r>
    </w:p>
    <w:p w14:paraId="300F2B38" w14:textId="26FA18C3" w:rsidR="007B2922" w:rsidRPr="006D12FE" w:rsidRDefault="007B2922" w:rsidP="00D95505">
      <w:pPr>
        <w:pStyle w:val="ListParagraph"/>
        <w:numPr>
          <w:ilvl w:val="0"/>
          <w:numId w:val="19"/>
        </w:numPr>
        <w:autoSpaceDE w:val="0"/>
        <w:autoSpaceDN w:val="0"/>
        <w:adjustRightInd w:val="0"/>
        <w:rPr>
          <w:rFonts w:ascii="Trebuchet MS" w:hAnsi="Trebuchet MS" w:cs="Arial"/>
          <w:color w:val="000000"/>
          <w:szCs w:val="22"/>
        </w:rPr>
      </w:pPr>
      <w:r w:rsidRPr="006D12FE">
        <w:rPr>
          <w:rFonts w:ascii="Trebuchet MS" w:hAnsi="Trebuchet MS" w:cs="Arial"/>
          <w:color w:val="000000"/>
          <w:szCs w:val="22"/>
        </w:rPr>
        <w:t>The mark range for questions within each section will be between 2 and 20 marks.</w:t>
      </w:r>
    </w:p>
    <w:p w14:paraId="50F9D5B0" w14:textId="77777777" w:rsidR="007B2922" w:rsidRPr="006D12FE" w:rsidRDefault="007B2922" w:rsidP="00D95505">
      <w:pPr>
        <w:pStyle w:val="ListParagraph"/>
        <w:numPr>
          <w:ilvl w:val="0"/>
          <w:numId w:val="19"/>
        </w:numPr>
        <w:autoSpaceDE w:val="0"/>
        <w:autoSpaceDN w:val="0"/>
        <w:adjustRightInd w:val="0"/>
        <w:rPr>
          <w:rFonts w:ascii="Trebuchet MS" w:hAnsi="Trebuchet MS" w:cs="Arial"/>
          <w:color w:val="000000"/>
          <w:szCs w:val="22"/>
        </w:rPr>
      </w:pPr>
      <w:r w:rsidRPr="006D12FE">
        <w:rPr>
          <w:rFonts w:ascii="Trebuchet MS" w:hAnsi="Trebuchet MS" w:cs="Arial"/>
          <w:color w:val="000000"/>
          <w:szCs w:val="22"/>
        </w:rPr>
        <w:t xml:space="preserve">There can be up to five questions within a Section. </w:t>
      </w:r>
    </w:p>
    <w:p w14:paraId="1B87B2AE" w14:textId="2E9D5C37" w:rsidR="007B2922" w:rsidRPr="006D12FE" w:rsidRDefault="007B2922" w:rsidP="00D95505">
      <w:pPr>
        <w:pStyle w:val="ListParagraph"/>
        <w:numPr>
          <w:ilvl w:val="0"/>
          <w:numId w:val="19"/>
        </w:numPr>
        <w:autoSpaceDE w:val="0"/>
        <w:autoSpaceDN w:val="0"/>
        <w:adjustRightInd w:val="0"/>
        <w:rPr>
          <w:rFonts w:ascii="Trebuchet MS" w:hAnsi="Trebuchet MS" w:cs="Arial"/>
          <w:color w:val="000000"/>
          <w:szCs w:val="22"/>
        </w:rPr>
      </w:pPr>
      <w:r w:rsidRPr="006D12FE">
        <w:rPr>
          <w:rFonts w:ascii="Trebuchet MS" w:hAnsi="Trebuchet MS" w:cs="Arial"/>
          <w:color w:val="000000"/>
          <w:szCs w:val="22"/>
        </w:rPr>
        <w:t xml:space="preserve">Questions can have more than one </w:t>
      </w:r>
      <w:r w:rsidR="00F23DFD" w:rsidRPr="006D12FE">
        <w:rPr>
          <w:rFonts w:ascii="Trebuchet MS" w:hAnsi="Trebuchet MS" w:cs="Arial"/>
          <w:color w:val="000000"/>
          <w:szCs w:val="22"/>
        </w:rPr>
        <w:t>p</w:t>
      </w:r>
      <w:r w:rsidRPr="006D12FE">
        <w:rPr>
          <w:rFonts w:ascii="Trebuchet MS" w:hAnsi="Trebuchet MS" w:cs="Arial"/>
          <w:color w:val="000000"/>
          <w:szCs w:val="22"/>
        </w:rPr>
        <w:t xml:space="preserve">art. </w:t>
      </w:r>
    </w:p>
    <w:p w14:paraId="3FDE8CB6" w14:textId="77777777" w:rsidR="007B2922" w:rsidRPr="006D12FE" w:rsidRDefault="007B2922" w:rsidP="00D95505">
      <w:pPr>
        <w:pStyle w:val="ListParagraph"/>
        <w:numPr>
          <w:ilvl w:val="0"/>
          <w:numId w:val="19"/>
        </w:numPr>
        <w:autoSpaceDE w:val="0"/>
        <w:autoSpaceDN w:val="0"/>
        <w:adjustRightInd w:val="0"/>
        <w:rPr>
          <w:rFonts w:ascii="Trebuchet MS" w:hAnsi="Trebuchet MS" w:cs="Arial"/>
          <w:color w:val="000000"/>
          <w:szCs w:val="22"/>
        </w:rPr>
      </w:pPr>
      <w:r w:rsidRPr="006D12FE">
        <w:rPr>
          <w:rFonts w:ascii="Trebuchet MS" w:hAnsi="Trebuchet MS" w:cs="Arial"/>
          <w:color w:val="000000"/>
          <w:szCs w:val="22"/>
        </w:rPr>
        <w:t xml:space="preserve">A stimulus may be used with any question. </w:t>
      </w:r>
    </w:p>
    <w:p w14:paraId="57C8F13E" w14:textId="77777777" w:rsidR="007B2922" w:rsidRPr="006D12FE" w:rsidRDefault="007B2922" w:rsidP="00D95505">
      <w:pPr>
        <w:pStyle w:val="ListParagraph"/>
        <w:numPr>
          <w:ilvl w:val="0"/>
          <w:numId w:val="19"/>
        </w:numPr>
        <w:rPr>
          <w:rFonts w:ascii="Trebuchet MS" w:hAnsi="Trebuchet MS" w:cs="Arial"/>
          <w:b/>
          <w:bCs/>
          <w:iCs/>
          <w:sz w:val="28"/>
        </w:rPr>
      </w:pPr>
      <w:r w:rsidRPr="006D12FE">
        <w:rPr>
          <w:rFonts w:ascii="Trebuchet MS" w:hAnsi="Trebuchet MS" w:cs="Arial"/>
          <w:color w:val="000000"/>
          <w:szCs w:val="22"/>
        </w:rPr>
        <w:t>A stimulus can include text, graphs or other information</w:t>
      </w:r>
    </w:p>
    <w:p w14:paraId="52DBAA2B" w14:textId="77777777" w:rsidR="00D95505" w:rsidRPr="006D12FE" w:rsidRDefault="00D95505" w:rsidP="00D95505">
      <w:pPr>
        <w:rPr>
          <w:rFonts w:ascii="Trebuchet MS" w:hAnsi="Trebuchet MS" w:cs="Arial"/>
          <w:b/>
          <w:bCs/>
          <w:iCs/>
          <w:sz w:val="28"/>
        </w:rPr>
      </w:pPr>
    </w:p>
    <w:p w14:paraId="501C1ADF" w14:textId="77777777" w:rsidR="00A85F0A" w:rsidRPr="006D12FE" w:rsidRDefault="00A85F0A" w:rsidP="00D95505">
      <w:pPr>
        <w:rPr>
          <w:rFonts w:ascii="Trebuchet MS" w:hAnsi="Trebuchet MS" w:cs="Arial"/>
          <w:b/>
          <w:bCs/>
          <w:iCs/>
          <w:sz w:val="28"/>
        </w:rPr>
      </w:pPr>
    </w:p>
    <w:p w14:paraId="3FDBC333" w14:textId="77777777" w:rsidR="00D95505" w:rsidRPr="006D12FE" w:rsidRDefault="00D95505" w:rsidP="00D95505">
      <w:pPr>
        <w:rPr>
          <w:rFonts w:ascii="Trebuchet MS" w:hAnsi="Trebuchet MS" w:cs="Arial"/>
          <w:bCs/>
          <w:iCs/>
        </w:rPr>
      </w:pPr>
    </w:p>
    <w:p w14:paraId="5CEBDB80" w14:textId="02D96EF4" w:rsidR="00D95505" w:rsidRPr="006D12FE" w:rsidRDefault="00D95505" w:rsidP="00D95505">
      <w:pPr>
        <w:rPr>
          <w:rFonts w:ascii="Trebuchet MS" w:hAnsi="Trebuchet MS" w:cs="Arial"/>
          <w:bCs/>
          <w:iCs/>
        </w:rPr>
      </w:pPr>
      <w:r w:rsidRPr="006D12FE">
        <w:rPr>
          <w:rFonts w:ascii="Trebuchet MS" w:hAnsi="Trebuchet MS" w:cs="Arial"/>
          <w:b/>
          <w:bCs/>
          <w:iCs/>
        </w:rPr>
        <w:t xml:space="preserve">Section </w:t>
      </w:r>
      <w:r w:rsidR="00E44A83" w:rsidRPr="006D12FE">
        <w:rPr>
          <w:rFonts w:ascii="Trebuchet MS" w:hAnsi="Trebuchet MS" w:cs="Arial"/>
          <w:b/>
          <w:bCs/>
          <w:iCs/>
        </w:rPr>
        <w:t>1</w:t>
      </w:r>
      <w:r w:rsidRPr="006D12FE">
        <w:rPr>
          <w:rFonts w:ascii="Trebuchet MS" w:hAnsi="Trebuchet MS" w:cs="Arial"/>
          <w:b/>
          <w:bCs/>
          <w:iCs/>
        </w:rPr>
        <w:t>: Individual Behaviour (</w:t>
      </w:r>
      <w:r w:rsidR="00E44A83" w:rsidRPr="006D12FE">
        <w:rPr>
          <w:rFonts w:ascii="Trebuchet MS" w:hAnsi="Trebuchet MS" w:cs="Arial"/>
          <w:b/>
          <w:bCs/>
          <w:iCs/>
        </w:rPr>
        <w:t>3</w:t>
      </w:r>
      <w:r w:rsidRPr="006D12FE">
        <w:rPr>
          <w:rFonts w:ascii="Trebuchet MS" w:hAnsi="Trebuchet MS" w:cs="Arial"/>
          <w:b/>
          <w:bCs/>
          <w:iCs/>
        </w:rPr>
        <w:t>0 marks</w:t>
      </w:r>
      <w:r w:rsidRPr="006D12FE">
        <w:rPr>
          <w:rFonts w:ascii="Trebuchet MS" w:hAnsi="Trebuchet MS" w:cs="Arial"/>
          <w:bCs/>
          <w:iCs/>
        </w:rPr>
        <w:t>)</w:t>
      </w:r>
    </w:p>
    <w:p w14:paraId="6A4BE356" w14:textId="3CFB341E" w:rsidR="00A85F0A" w:rsidRPr="006D12FE" w:rsidRDefault="00D95505" w:rsidP="00D95505">
      <w:pPr>
        <w:rPr>
          <w:rFonts w:ascii="Trebuchet MS" w:hAnsi="Trebuchet MS" w:cs="Arial"/>
          <w:bCs/>
          <w:iCs/>
        </w:rPr>
      </w:pPr>
      <w:r w:rsidRPr="006D12FE">
        <w:rPr>
          <w:rFonts w:ascii="Trebuchet MS" w:hAnsi="Trebuchet MS" w:cs="Arial"/>
          <w:bCs/>
          <w:iCs/>
        </w:rPr>
        <w:t xml:space="preserve">This section </w:t>
      </w:r>
      <w:r w:rsidR="00E44A83" w:rsidRPr="006D12FE">
        <w:rPr>
          <w:rFonts w:ascii="Trebuchet MS" w:hAnsi="Trebuchet MS" w:cs="Arial"/>
          <w:bCs/>
          <w:iCs/>
        </w:rPr>
        <w:t>will ask you questions on sleep and dreams.</w:t>
      </w:r>
    </w:p>
    <w:p w14:paraId="0C0B327A" w14:textId="77777777" w:rsidR="00E44A83" w:rsidRPr="006D12FE" w:rsidRDefault="00E44A83" w:rsidP="00D95505">
      <w:pPr>
        <w:rPr>
          <w:rFonts w:ascii="Trebuchet MS" w:hAnsi="Trebuchet MS" w:cs="Arial"/>
          <w:bCs/>
          <w:iCs/>
        </w:rPr>
      </w:pPr>
    </w:p>
    <w:p w14:paraId="7C5D4097" w14:textId="14D31B40" w:rsidR="00D95505" w:rsidRPr="006D12FE" w:rsidRDefault="00D95505" w:rsidP="00D95505">
      <w:pPr>
        <w:rPr>
          <w:rFonts w:ascii="Trebuchet MS" w:hAnsi="Trebuchet MS" w:cs="Arial"/>
          <w:b/>
          <w:bCs/>
          <w:iCs/>
        </w:rPr>
      </w:pPr>
      <w:r w:rsidRPr="006D12FE">
        <w:rPr>
          <w:rFonts w:ascii="Trebuchet MS" w:hAnsi="Trebuchet MS" w:cs="Arial"/>
          <w:b/>
          <w:bCs/>
          <w:iCs/>
        </w:rPr>
        <w:t xml:space="preserve">Section </w:t>
      </w:r>
      <w:r w:rsidR="00E44A83" w:rsidRPr="006D12FE">
        <w:rPr>
          <w:rFonts w:ascii="Trebuchet MS" w:hAnsi="Trebuchet MS" w:cs="Arial"/>
          <w:b/>
          <w:bCs/>
          <w:iCs/>
        </w:rPr>
        <w:t>2</w:t>
      </w:r>
      <w:r w:rsidRPr="006D12FE">
        <w:rPr>
          <w:rFonts w:ascii="Trebuchet MS" w:hAnsi="Trebuchet MS" w:cs="Arial"/>
          <w:b/>
          <w:bCs/>
          <w:iCs/>
        </w:rPr>
        <w:t>: Social Behaviour (</w:t>
      </w:r>
      <w:r w:rsidR="00E44A83" w:rsidRPr="006D12FE">
        <w:rPr>
          <w:rFonts w:ascii="Trebuchet MS" w:hAnsi="Trebuchet MS" w:cs="Arial"/>
          <w:b/>
          <w:bCs/>
          <w:iCs/>
        </w:rPr>
        <w:t>3</w:t>
      </w:r>
      <w:r w:rsidRPr="006D12FE">
        <w:rPr>
          <w:rFonts w:ascii="Trebuchet MS" w:hAnsi="Trebuchet MS" w:cs="Arial"/>
          <w:b/>
          <w:bCs/>
          <w:iCs/>
        </w:rPr>
        <w:t>0 marks)</w:t>
      </w:r>
    </w:p>
    <w:p w14:paraId="2083E5B5" w14:textId="7CF5C005" w:rsidR="004D5B2A" w:rsidRPr="006D12FE" w:rsidRDefault="00D95505" w:rsidP="00512BCC">
      <w:pPr>
        <w:rPr>
          <w:rFonts w:ascii="Trebuchet MS" w:hAnsi="Trebuchet MS" w:cs="Arial"/>
          <w:bCs/>
          <w:iCs/>
        </w:rPr>
      </w:pPr>
      <w:r w:rsidRPr="006D12FE">
        <w:rPr>
          <w:rFonts w:ascii="Trebuchet MS" w:hAnsi="Trebuchet MS" w:cs="Arial"/>
          <w:bCs/>
          <w:iCs/>
        </w:rPr>
        <w:t xml:space="preserve">This section </w:t>
      </w:r>
      <w:r w:rsidR="00E44A83" w:rsidRPr="006D12FE">
        <w:rPr>
          <w:rFonts w:ascii="Trebuchet MS" w:hAnsi="Trebuchet MS" w:cs="Arial"/>
          <w:bCs/>
          <w:iCs/>
        </w:rPr>
        <w:t>will ask you questions on conformity and obedience</w:t>
      </w:r>
    </w:p>
    <w:p w14:paraId="7F10062D" w14:textId="77777777" w:rsidR="006625A5" w:rsidRPr="006D12FE" w:rsidRDefault="006625A5">
      <w:pPr>
        <w:jc w:val="both"/>
        <w:rPr>
          <w:rFonts w:ascii="Trebuchet MS" w:hAnsi="Trebuchet MS" w:cs="Arial"/>
          <w:b/>
          <w:bCs/>
          <w:iCs/>
        </w:rPr>
      </w:pPr>
    </w:p>
    <w:p w14:paraId="24C9D9BF" w14:textId="77777777" w:rsidR="006625A5" w:rsidRPr="006D12FE" w:rsidRDefault="006625A5">
      <w:pPr>
        <w:jc w:val="both"/>
        <w:rPr>
          <w:rFonts w:ascii="Trebuchet MS" w:hAnsi="Trebuchet MS" w:cs="Arial"/>
          <w:b/>
          <w:bCs/>
          <w:iCs/>
        </w:rPr>
      </w:pPr>
    </w:p>
    <w:p w14:paraId="6EB32F5A" w14:textId="77777777" w:rsidR="006625A5" w:rsidRPr="006D12FE" w:rsidRDefault="006625A5">
      <w:pPr>
        <w:jc w:val="both"/>
        <w:rPr>
          <w:rFonts w:ascii="Trebuchet MS" w:hAnsi="Trebuchet MS" w:cs="Arial"/>
          <w:b/>
          <w:bCs/>
          <w:iCs/>
        </w:rPr>
      </w:pPr>
    </w:p>
    <w:p w14:paraId="518962CF" w14:textId="561F63A3" w:rsidR="0003483C" w:rsidRPr="006D12FE" w:rsidRDefault="00F23DFD">
      <w:pPr>
        <w:pStyle w:val="BodyText2"/>
        <w:rPr>
          <w:rFonts w:ascii="Trebuchet MS" w:hAnsi="Trebuchet MS" w:cs="Arial"/>
          <w:b/>
          <w:bCs/>
          <w:sz w:val="24"/>
        </w:rPr>
      </w:pPr>
      <w:r w:rsidRPr="006D12FE">
        <w:rPr>
          <w:rFonts w:ascii="Trebuchet MS" w:hAnsi="Trebuchet MS" w:cs="Arial"/>
          <w:b/>
          <w:bCs/>
          <w:sz w:val="24"/>
        </w:rPr>
        <w:t>Catching up on material missed!!</w:t>
      </w:r>
    </w:p>
    <w:p w14:paraId="0CD4C2DF" w14:textId="77777777" w:rsidR="0003483C" w:rsidRPr="006D12FE" w:rsidRDefault="0003483C">
      <w:pPr>
        <w:pStyle w:val="BodyText2"/>
        <w:rPr>
          <w:rFonts w:ascii="Trebuchet MS" w:hAnsi="Trebuchet MS" w:cs="Arial"/>
          <w:sz w:val="24"/>
        </w:rPr>
      </w:pPr>
    </w:p>
    <w:p w14:paraId="1FCA273F" w14:textId="65E781F2" w:rsidR="00DD4693" w:rsidRPr="006D12FE" w:rsidRDefault="00051200" w:rsidP="00F23DFD">
      <w:pPr>
        <w:pStyle w:val="BodyText2"/>
        <w:rPr>
          <w:rFonts w:ascii="Trebuchet MS" w:hAnsi="Trebuchet MS" w:cs="Arial"/>
          <w:sz w:val="24"/>
        </w:rPr>
      </w:pPr>
      <w:r w:rsidRPr="006D12FE">
        <w:rPr>
          <w:rFonts w:ascii="Trebuchet MS" w:hAnsi="Trebuchet MS" w:cs="Arial"/>
          <w:noProof/>
          <w:sz w:val="20"/>
          <w:lang w:eastAsia="en-GB"/>
        </w:rPr>
        <w:drawing>
          <wp:anchor distT="0" distB="0" distL="114300" distR="114300" simplePos="0" relativeHeight="251651584" behindDoc="0" locked="0" layoutInCell="1" allowOverlap="1" wp14:anchorId="1A0D337B" wp14:editId="077CB1B4">
            <wp:simplePos x="0" y="0"/>
            <wp:positionH relativeFrom="column">
              <wp:posOffset>0</wp:posOffset>
            </wp:positionH>
            <wp:positionV relativeFrom="paragraph">
              <wp:posOffset>42545</wp:posOffset>
            </wp:positionV>
            <wp:extent cx="800100" cy="800100"/>
            <wp:effectExtent l="0" t="0" r="12700" b="1270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anchor>
        </w:drawing>
      </w:r>
      <w:r w:rsidR="0003483C" w:rsidRPr="006D12FE">
        <w:rPr>
          <w:rFonts w:ascii="Trebuchet MS" w:hAnsi="Trebuchet MS" w:cs="Arial"/>
          <w:sz w:val="24"/>
        </w:rPr>
        <w:t>If you cannot attend a class</w:t>
      </w:r>
      <w:r w:rsidR="00DD4693" w:rsidRPr="006D12FE">
        <w:rPr>
          <w:rFonts w:ascii="Trebuchet MS" w:hAnsi="Trebuchet MS" w:cs="Arial"/>
          <w:sz w:val="24"/>
        </w:rPr>
        <w:t xml:space="preserve">, it is your responsibility to make sure that you catch up on the material missed.  </w:t>
      </w:r>
      <w:r w:rsidR="00F23DFD" w:rsidRPr="006D12FE">
        <w:rPr>
          <w:rFonts w:ascii="Trebuchet MS" w:hAnsi="Trebuchet MS" w:cs="Arial"/>
          <w:sz w:val="24"/>
        </w:rPr>
        <w:t xml:space="preserve">All materials will be uploaded onto teams.  At the end of each lesson, I will update our schedule of work which will allow you to monitor what you have missed.  </w:t>
      </w:r>
    </w:p>
    <w:p w14:paraId="5E5109A2" w14:textId="091088F7" w:rsidR="00F23DFD" w:rsidRPr="006D12FE" w:rsidRDefault="00F23DFD" w:rsidP="00F23DFD">
      <w:pPr>
        <w:pStyle w:val="BodyText2"/>
        <w:rPr>
          <w:rFonts w:ascii="Trebuchet MS" w:hAnsi="Trebuchet MS" w:cs="Arial"/>
          <w:sz w:val="24"/>
        </w:rPr>
      </w:pPr>
      <w:r w:rsidRPr="006D12FE">
        <w:rPr>
          <w:rFonts w:ascii="Trebuchet MS" w:hAnsi="Trebuchet MS" w:cs="Arial"/>
          <w:sz w:val="24"/>
        </w:rPr>
        <w:t xml:space="preserve">Email: </w:t>
      </w:r>
      <w:hyperlink r:id="rId13" w:history="1">
        <w:r w:rsidRPr="006D12FE">
          <w:rPr>
            <w:rStyle w:val="Hyperlink"/>
            <w:rFonts w:ascii="Trebuchet MS" w:hAnsi="Trebuchet MS" w:cs="Arial"/>
            <w:sz w:val="24"/>
          </w:rPr>
          <w:t>jade.cumming@wcs.ac.uk</w:t>
        </w:r>
      </w:hyperlink>
    </w:p>
    <w:p w14:paraId="1BDD45E2" w14:textId="77777777" w:rsidR="000265CF" w:rsidRPr="006D12FE" w:rsidRDefault="000265CF" w:rsidP="00E44A83">
      <w:pPr>
        <w:autoSpaceDE w:val="0"/>
        <w:autoSpaceDN w:val="0"/>
        <w:adjustRightInd w:val="0"/>
        <w:jc w:val="both"/>
        <w:rPr>
          <w:rFonts w:ascii="Trebuchet MS" w:hAnsi="Trebuchet MS" w:cs="Arial"/>
          <w:color w:val="000000"/>
          <w:sz w:val="20"/>
          <w:szCs w:val="22"/>
          <w:lang w:eastAsia="en-GB"/>
        </w:rPr>
      </w:pPr>
    </w:p>
    <w:p w14:paraId="56F7F160" w14:textId="77777777" w:rsidR="00051795" w:rsidRDefault="00051795" w:rsidP="009A717C">
      <w:pPr>
        <w:rPr>
          <w:rFonts w:ascii="Trebuchet MS" w:hAnsi="Trebuchet MS"/>
          <w:b/>
        </w:rPr>
      </w:pPr>
    </w:p>
    <w:p w14:paraId="255A2E76" w14:textId="77777777" w:rsidR="00051795" w:rsidRDefault="00051795" w:rsidP="009A717C">
      <w:pPr>
        <w:rPr>
          <w:rFonts w:ascii="Trebuchet MS" w:hAnsi="Trebuchet MS"/>
          <w:b/>
        </w:rPr>
      </w:pPr>
    </w:p>
    <w:p w14:paraId="360E501F" w14:textId="77777777" w:rsidR="00051795" w:rsidRDefault="00051795" w:rsidP="009A717C">
      <w:pPr>
        <w:rPr>
          <w:rFonts w:ascii="Trebuchet MS" w:hAnsi="Trebuchet MS"/>
          <w:b/>
        </w:rPr>
      </w:pPr>
    </w:p>
    <w:p w14:paraId="37B466B5" w14:textId="77777777" w:rsidR="00051795" w:rsidRDefault="00051795" w:rsidP="009A717C">
      <w:pPr>
        <w:rPr>
          <w:rFonts w:ascii="Trebuchet MS" w:hAnsi="Trebuchet MS"/>
          <w:b/>
        </w:rPr>
      </w:pPr>
    </w:p>
    <w:p w14:paraId="6E0F9E33" w14:textId="77777777" w:rsidR="00051795" w:rsidRDefault="00051795" w:rsidP="009A717C">
      <w:pPr>
        <w:rPr>
          <w:rFonts w:ascii="Trebuchet MS" w:hAnsi="Trebuchet MS"/>
          <w:b/>
        </w:rPr>
      </w:pPr>
    </w:p>
    <w:p w14:paraId="51AAEA91" w14:textId="77777777" w:rsidR="00051795" w:rsidRDefault="00051795" w:rsidP="009A717C">
      <w:pPr>
        <w:rPr>
          <w:rFonts w:ascii="Trebuchet MS" w:hAnsi="Trebuchet MS"/>
          <w:b/>
        </w:rPr>
      </w:pPr>
    </w:p>
    <w:p w14:paraId="7B51867F" w14:textId="77777777" w:rsidR="00051795" w:rsidRDefault="00051795" w:rsidP="009A717C">
      <w:pPr>
        <w:rPr>
          <w:rFonts w:ascii="Trebuchet MS" w:hAnsi="Trebuchet MS"/>
          <w:b/>
        </w:rPr>
      </w:pPr>
    </w:p>
    <w:p w14:paraId="30144503" w14:textId="77777777" w:rsidR="00051795" w:rsidRDefault="00051795" w:rsidP="009A717C">
      <w:pPr>
        <w:rPr>
          <w:rFonts w:ascii="Trebuchet MS" w:hAnsi="Trebuchet MS"/>
          <w:b/>
        </w:rPr>
      </w:pPr>
    </w:p>
    <w:p w14:paraId="17960E41" w14:textId="77777777" w:rsidR="00051795" w:rsidRDefault="00051795" w:rsidP="009A717C">
      <w:pPr>
        <w:rPr>
          <w:rFonts w:ascii="Trebuchet MS" w:hAnsi="Trebuchet MS"/>
          <w:b/>
        </w:rPr>
      </w:pPr>
    </w:p>
    <w:p w14:paraId="05F7C109" w14:textId="77777777" w:rsidR="00051795" w:rsidRDefault="00051795" w:rsidP="009A717C">
      <w:pPr>
        <w:rPr>
          <w:rFonts w:ascii="Trebuchet MS" w:hAnsi="Trebuchet MS"/>
          <w:b/>
        </w:rPr>
      </w:pPr>
    </w:p>
    <w:p w14:paraId="1DF54BB7" w14:textId="77777777" w:rsidR="00051795" w:rsidRDefault="00051795" w:rsidP="009A717C">
      <w:pPr>
        <w:rPr>
          <w:rFonts w:ascii="Trebuchet MS" w:hAnsi="Trebuchet MS"/>
          <w:b/>
        </w:rPr>
      </w:pPr>
    </w:p>
    <w:p w14:paraId="029A548E" w14:textId="77777777" w:rsidR="00051795" w:rsidRDefault="00051795" w:rsidP="009A717C">
      <w:pPr>
        <w:rPr>
          <w:rFonts w:ascii="Trebuchet MS" w:hAnsi="Trebuchet MS"/>
          <w:b/>
        </w:rPr>
      </w:pPr>
    </w:p>
    <w:p w14:paraId="2A82C759" w14:textId="77777777" w:rsidR="00051795" w:rsidRDefault="00051795" w:rsidP="009A717C">
      <w:pPr>
        <w:rPr>
          <w:rFonts w:ascii="Trebuchet MS" w:hAnsi="Trebuchet MS"/>
          <w:b/>
        </w:rPr>
      </w:pPr>
    </w:p>
    <w:p w14:paraId="3B89ED17" w14:textId="77777777" w:rsidR="00051795" w:rsidRDefault="00051795" w:rsidP="009A717C">
      <w:pPr>
        <w:rPr>
          <w:rFonts w:ascii="Trebuchet MS" w:hAnsi="Trebuchet MS"/>
          <w:b/>
        </w:rPr>
      </w:pPr>
    </w:p>
    <w:p w14:paraId="4152836C" w14:textId="77777777" w:rsidR="00051795" w:rsidRDefault="00051795" w:rsidP="009A717C">
      <w:pPr>
        <w:rPr>
          <w:rFonts w:ascii="Trebuchet MS" w:hAnsi="Trebuchet MS"/>
          <w:b/>
        </w:rPr>
      </w:pPr>
    </w:p>
    <w:p w14:paraId="363B0186" w14:textId="77777777" w:rsidR="00051795" w:rsidRDefault="00051795" w:rsidP="009A717C">
      <w:pPr>
        <w:rPr>
          <w:rFonts w:ascii="Trebuchet MS" w:hAnsi="Trebuchet MS"/>
          <w:b/>
        </w:rPr>
      </w:pPr>
    </w:p>
    <w:p w14:paraId="396E222A" w14:textId="77777777" w:rsidR="00051795" w:rsidRDefault="00051795" w:rsidP="009A717C">
      <w:pPr>
        <w:rPr>
          <w:rFonts w:ascii="Trebuchet MS" w:hAnsi="Trebuchet MS"/>
          <w:b/>
        </w:rPr>
      </w:pPr>
    </w:p>
    <w:p w14:paraId="0E46660C" w14:textId="77777777" w:rsidR="00051795" w:rsidRDefault="00051795" w:rsidP="009A717C">
      <w:pPr>
        <w:rPr>
          <w:rFonts w:ascii="Trebuchet MS" w:hAnsi="Trebuchet MS"/>
          <w:b/>
        </w:rPr>
      </w:pPr>
    </w:p>
    <w:p w14:paraId="3A7116E7" w14:textId="5121870A" w:rsidR="009A717C" w:rsidRPr="006D12FE" w:rsidRDefault="009A717C" w:rsidP="009A717C">
      <w:pPr>
        <w:rPr>
          <w:rFonts w:ascii="Trebuchet MS" w:hAnsi="Trebuchet MS"/>
          <w:b/>
        </w:rPr>
      </w:pPr>
      <w:r w:rsidRPr="006D12FE">
        <w:rPr>
          <w:rFonts w:ascii="Trebuchet MS" w:hAnsi="Trebuchet MS"/>
          <w:b/>
          <w:noProof/>
          <w:lang w:eastAsia="en-GB"/>
        </w:rPr>
        <w:lastRenderedPageBreak/>
        <w:drawing>
          <wp:anchor distT="0" distB="0" distL="114300" distR="114300" simplePos="0" relativeHeight="251664896" behindDoc="0" locked="0" layoutInCell="1" allowOverlap="1" wp14:anchorId="22DDC17E" wp14:editId="5FF83A2F">
            <wp:simplePos x="0" y="0"/>
            <wp:positionH relativeFrom="column">
              <wp:posOffset>4391025</wp:posOffset>
            </wp:positionH>
            <wp:positionV relativeFrom="paragraph">
              <wp:posOffset>-295275</wp:posOffset>
            </wp:positionV>
            <wp:extent cx="1447800" cy="1447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ychology_symbol_.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Pr="006D12FE">
        <w:rPr>
          <w:rFonts w:ascii="Trebuchet MS" w:hAnsi="Trebuchet MS"/>
          <w:b/>
        </w:rPr>
        <w:t xml:space="preserve">What to expect from </w:t>
      </w:r>
      <w:proofErr w:type="gramStart"/>
      <w:r w:rsidRPr="006D12FE">
        <w:rPr>
          <w:rFonts w:ascii="Trebuchet MS" w:hAnsi="Trebuchet MS"/>
          <w:b/>
        </w:rPr>
        <w:t>questions</w:t>
      </w:r>
      <w:proofErr w:type="gramEnd"/>
    </w:p>
    <w:p w14:paraId="1F887AA1" w14:textId="77777777" w:rsidR="009A717C" w:rsidRPr="006D12FE" w:rsidRDefault="009A717C" w:rsidP="009A717C">
      <w:pPr>
        <w:rPr>
          <w:rFonts w:ascii="Trebuchet MS" w:hAnsi="Trebuchet MS"/>
        </w:rPr>
      </w:pPr>
      <w:r w:rsidRPr="006D12FE">
        <w:rPr>
          <w:rFonts w:ascii="Trebuchet MS" w:hAnsi="Trebuchet MS"/>
        </w:rPr>
        <w:t xml:space="preserve">Internal assessments and the external exam will be sampled, this means that any material covered can be assessed.  Questions can require either a restricted or extended response.  </w:t>
      </w:r>
    </w:p>
    <w:p w14:paraId="51D53CBE" w14:textId="77777777" w:rsidR="009A717C" w:rsidRPr="006D12FE" w:rsidRDefault="009A717C" w:rsidP="009A717C">
      <w:pPr>
        <w:rPr>
          <w:rFonts w:ascii="Trebuchet MS" w:hAnsi="Trebuchet MS"/>
          <w:b/>
        </w:rPr>
      </w:pPr>
    </w:p>
    <w:p w14:paraId="7C881F15" w14:textId="77777777" w:rsidR="009A717C" w:rsidRPr="006D12FE" w:rsidRDefault="009A717C" w:rsidP="009A717C">
      <w:pPr>
        <w:rPr>
          <w:rFonts w:ascii="Trebuchet MS" w:hAnsi="Trebuchet MS"/>
          <w:b/>
        </w:rPr>
      </w:pPr>
      <w:r w:rsidRPr="006D12FE">
        <w:rPr>
          <w:rFonts w:ascii="Trebuchet MS" w:hAnsi="Trebuchet MS"/>
          <w:b/>
        </w:rPr>
        <w:t xml:space="preserve">You may be asked to </w:t>
      </w:r>
      <w:proofErr w:type="gramStart"/>
      <w:r w:rsidRPr="006D12FE">
        <w:rPr>
          <w:rFonts w:ascii="Trebuchet MS" w:hAnsi="Trebuchet MS"/>
          <w:b/>
        </w:rPr>
        <w:t>write;-</w:t>
      </w:r>
      <w:proofErr w:type="gramEnd"/>
    </w:p>
    <w:p w14:paraId="0D1D7593" w14:textId="77777777" w:rsidR="009A717C" w:rsidRPr="006D12FE" w:rsidRDefault="009A717C" w:rsidP="009A717C">
      <w:pPr>
        <w:pStyle w:val="ListParagraph"/>
        <w:numPr>
          <w:ilvl w:val="0"/>
          <w:numId w:val="28"/>
        </w:numPr>
        <w:spacing w:after="200" w:line="276" w:lineRule="auto"/>
        <w:rPr>
          <w:rFonts w:ascii="Trebuchet MS" w:hAnsi="Trebuchet MS"/>
        </w:rPr>
      </w:pPr>
      <w:r w:rsidRPr="006D12FE">
        <w:rPr>
          <w:rFonts w:ascii="Trebuchet MS" w:hAnsi="Trebuchet MS"/>
        </w:rPr>
        <w:t>a description of a concept/theory/study</w:t>
      </w:r>
    </w:p>
    <w:p w14:paraId="3E342F24" w14:textId="77777777" w:rsidR="009A717C" w:rsidRPr="006D12FE" w:rsidRDefault="009A717C" w:rsidP="009A717C">
      <w:pPr>
        <w:pStyle w:val="ListParagraph"/>
        <w:numPr>
          <w:ilvl w:val="0"/>
          <w:numId w:val="28"/>
        </w:numPr>
        <w:spacing w:after="200" w:line="276" w:lineRule="auto"/>
        <w:rPr>
          <w:rFonts w:ascii="Trebuchet MS" w:hAnsi="Trebuchet MS"/>
        </w:rPr>
      </w:pPr>
      <w:r w:rsidRPr="006D12FE">
        <w:rPr>
          <w:rFonts w:ascii="Trebuchet MS" w:hAnsi="Trebuchet MS"/>
        </w:rPr>
        <w:t>an explanation of concept/theory/study</w:t>
      </w:r>
    </w:p>
    <w:p w14:paraId="73014E65" w14:textId="77777777" w:rsidR="009A717C" w:rsidRPr="006D12FE" w:rsidRDefault="009A717C" w:rsidP="009A717C">
      <w:pPr>
        <w:pStyle w:val="ListParagraph"/>
        <w:numPr>
          <w:ilvl w:val="0"/>
          <w:numId w:val="28"/>
        </w:numPr>
        <w:spacing w:after="200" w:line="276" w:lineRule="auto"/>
        <w:rPr>
          <w:rFonts w:ascii="Trebuchet MS" w:hAnsi="Trebuchet MS"/>
        </w:rPr>
      </w:pPr>
      <w:r w:rsidRPr="006D12FE">
        <w:rPr>
          <w:rFonts w:ascii="Trebuchet MS" w:hAnsi="Trebuchet MS"/>
        </w:rPr>
        <w:t>Application from one context to a new context (scenario) – remember that it is important to constantly link back the material to the scenario in these questions.  Explaining how it applies to the scenario.</w:t>
      </w:r>
    </w:p>
    <w:p w14:paraId="14295C20" w14:textId="77777777" w:rsidR="009A717C" w:rsidRPr="006D12FE" w:rsidRDefault="009A717C" w:rsidP="009A717C">
      <w:pPr>
        <w:pStyle w:val="ListParagraph"/>
        <w:numPr>
          <w:ilvl w:val="0"/>
          <w:numId w:val="28"/>
        </w:numPr>
        <w:spacing w:after="200" w:line="276" w:lineRule="auto"/>
        <w:rPr>
          <w:rFonts w:ascii="Trebuchet MS" w:hAnsi="Trebuchet MS"/>
        </w:rPr>
      </w:pPr>
      <w:r w:rsidRPr="006D12FE">
        <w:rPr>
          <w:rFonts w:ascii="Trebuchet MS" w:hAnsi="Trebuchet MS"/>
        </w:rPr>
        <w:t>Explanation of concept/theory/study</w:t>
      </w:r>
    </w:p>
    <w:p w14:paraId="11BFEC9A" w14:textId="77777777" w:rsidR="009A717C" w:rsidRPr="006D12FE" w:rsidRDefault="009A717C" w:rsidP="009A717C">
      <w:pPr>
        <w:pStyle w:val="ListParagraph"/>
        <w:numPr>
          <w:ilvl w:val="0"/>
          <w:numId w:val="28"/>
        </w:numPr>
        <w:spacing w:after="200" w:line="276" w:lineRule="auto"/>
        <w:rPr>
          <w:rFonts w:ascii="Trebuchet MS" w:hAnsi="Trebuchet MS"/>
        </w:rPr>
      </w:pPr>
      <w:r w:rsidRPr="006D12FE">
        <w:rPr>
          <w:rFonts w:ascii="Trebuchet MS" w:hAnsi="Trebuchet MS"/>
        </w:rPr>
        <w:t>Evaluation (strengths/weaknesses) of theories/concepts/studies</w:t>
      </w:r>
    </w:p>
    <w:p w14:paraId="0AE49389" w14:textId="77777777" w:rsidR="009A717C" w:rsidRPr="006D12FE" w:rsidRDefault="009A717C" w:rsidP="009A717C">
      <w:pPr>
        <w:pStyle w:val="ListParagraph"/>
        <w:numPr>
          <w:ilvl w:val="0"/>
          <w:numId w:val="28"/>
        </w:numPr>
        <w:spacing w:after="200" w:line="276" w:lineRule="auto"/>
        <w:rPr>
          <w:rFonts w:ascii="Trebuchet MS" w:hAnsi="Trebuchet MS"/>
        </w:rPr>
      </w:pPr>
      <w:r w:rsidRPr="006D12FE">
        <w:rPr>
          <w:rFonts w:ascii="Trebuchet MS" w:hAnsi="Trebuchet MS"/>
        </w:rPr>
        <w:t xml:space="preserve">Analysis of theories/concepts/studies – when answering these </w:t>
      </w:r>
      <w:proofErr w:type="gramStart"/>
      <w:r w:rsidRPr="006D12FE">
        <w:rPr>
          <w:rFonts w:ascii="Trebuchet MS" w:hAnsi="Trebuchet MS"/>
        </w:rPr>
        <w:t>questions</w:t>
      </w:r>
      <w:proofErr w:type="gramEnd"/>
      <w:r w:rsidRPr="006D12FE">
        <w:rPr>
          <w:rFonts w:ascii="Trebuchet MS" w:hAnsi="Trebuchet MS"/>
        </w:rPr>
        <w:t xml:space="preserve"> it is important to also include some explanation and evaluation of the theory etc.</w:t>
      </w:r>
    </w:p>
    <w:p w14:paraId="7DFC9C19" w14:textId="77777777" w:rsidR="009A717C" w:rsidRPr="006D12FE" w:rsidRDefault="009A717C" w:rsidP="009A717C">
      <w:pPr>
        <w:rPr>
          <w:rFonts w:ascii="Trebuchet MS" w:hAnsi="Trebuchet MS"/>
        </w:rPr>
      </w:pPr>
      <w:r w:rsidRPr="006D12FE">
        <w:rPr>
          <w:rFonts w:ascii="Trebuchet MS" w:hAnsi="Trebuchet MS"/>
        </w:rPr>
        <w:t xml:space="preserve">Questions can vary in marks, from 2-20 </w:t>
      </w:r>
    </w:p>
    <w:p w14:paraId="5EFD6729" w14:textId="77777777" w:rsidR="009A717C" w:rsidRPr="006D12FE" w:rsidRDefault="009A717C" w:rsidP="009A717C">
      <w:pPr>
        <w:rPr>
          <w:rFonts w:ascii="Trebuchet MS" w:hAnsi="Trebuchet MS"/>
        </w:rPr>
      </w:pPr>
    </w:p>
    <w:p w14:paraId="3A6B884E" w14:textId="77777777" w:rsidR="009A717C" w:rsidRPr="006D12FE" w:rsidRDefault="009A717C" w:rsidP="009A717C">
      <w:pPr>
        <w:pStyle w:val="ListParagraph"/>
        <w:numPr>
          <w:ilvl w:val="0"/>
          <w:numId w:val="29"/>
        </w:numPr>
        <w:spacing w:after="200" w:line="276" w:lineRule="auto"/>
        <w:rPr>
          <w:rFonts w:ascii="Trebuchet MS" w:hAnsi="Trebuchet MS"/>
        </w:rPr>
      </w:pPr>
      <w:r w:rsidRPr="006D12FE">
        <w:rPr>
          <w:rFonts w:ascii="Trebuchet MS" w:hAnsi="Trebuchet MS"/>
        </w:rPr>
        <w:t xml:space="preserve">Questions that ask you to </w:t>
      </w:r>
      <w:r w:rsidRPr="006D12FE">
        <w:rPr>
          <w:rFonts w:ascii="Trebuchet MS" w:hAnsi="Trebuchet MS"/>
          <w:b/>
        </w:rPr>
        <w:t>‘describe’</w:t>
      </w:r>
      <w:r w:rsidRPr="006D12FE">
        <w:rPr>
          <w:rFonts w:ascii="Trebuchet MS" w:hAnsi="Trebuchet MS"/>
        </w:rPr>
        <w:t xml:space="preserve"> – you should provide a statement or structure, characteristics and/or features.  This is more than an outline, it could for example refer to a </w:t>
      </w:r>
      <w:r w:rsidRPr="006D12FE">
        <w:rPr>
          <w:rFonts w:ascii="Trebuchet MS" w:hAnsi="Trebuchet MS"/>
          <w:b/>
          <w:i/>
        </w:rPr>
        <w:t>concept, a process, experiment, or situation</w:t>
      </w:r>
      <w:r w:rsidRPr="006D12FE">
        <w:rPr>
          <w:rFonts w:ascii="Trebuchet MS" w:hAnsi="Trebuchet MS"/>
        </w:rPr>
        <w:t xml:space="preserve">.  Emphasis should be placed on the key facts/points.  </w:t>
      </w:r>
    </w:p>
    <w:p w14:paraId="4A58EE34" w14:textId="77777777" w:rsidR="009A717C" w:rsidRPr="006D12FE" w:rsidRDefault="009A717C" w:rsidP="009A717C">
      <w:pPr>
        <w:rPr>
          <w:rFonts w:ascii="Trebuchet MS" w:hAnsi="Trebuchet MS"/>
        </w:rPr>
      </w:pPr>
      <w:r w:rsidRPr="006D12FE">
        <w:rPr>
          <w:rFonts w:ascii="Trebuchet MS" w:hAnsi="Trebuchet MS"/>
        </w:rPr>
        <w:t>These types of questions typically have a mark allocation of between 2-6 marks.</w:t>
      </w:r>
    </w:p>
    <w:p w14:paraId="50B720E0" w14:textId="77777777" w:rsidR="009A717C" w:rsidRPr="006D12FE" w:rsidRDefault="009A717C" w:rsidP="009A717C">
      <w:pPr>
        <w:rPr>
          <w:rFonts w:ascii="Trebuchet MS" w:hAnsi="Trebuchet MS"/>
        </w:rPr>
      </w:pPr>
    </w:p>
    <w:p w14:paraId="1C74FF01" w14:textId="77777777" w:rsidR="009A717C" w:rsidRPr="006D12FE" w:rsidRDefault="009A717C" w:rsidP="009A717C">
      <w:pPr>
        <w:pStyle w:val="ListParagraph"/>
        <w:numPr>
          <w:ilvl w:val="0"/>
          <w:numId w:val="29"/>
        </w:numPr>
        <w:spacing w:after="200" w:line="276" w:lineRule="auto"/>
        <w:rPr>
          <w:rFonts w:ascii="Trebuchet MS" w:hAnsi="Trebuchet MS"/>
        </w:rPr>
      </w:pPr>
      <w:r w:rsidRPr="006D12FE">
        <w:rPr>
          <w:rFonts w:ascii="Trebuchet MS" w:hAnsi="Trebuchet MS"/>
        </w:rPr>
        <w:t>Questions that ask you to ‘</w:t>
      </w:r>
      <w:r w:rsidRPr="006D12FE">
        <w:rPr>
          <w:rFonts w:ascii="Trebuchet MS" w:hAnsi="Trebuchet MS"/>
          <w:b/>
        </w:rPr>
        <w:t>explain’</w:t>
      </w:r>
      <w:r w:rsidRPr="006D12FE">
        <w:rPr>
          <w:rFonts w:ascii="Trebuchet MS" w:hAnsi="Trebuchet MS"/>
        </w:rPr>
        <w:t xml:space="preserve"> – </w:t>
      </w:r>
      <w:proofErr w:type="gramStart"/>
      <w:r w:rsidRPr="006D12FE">
        <w:rPr>
          <w:rFonts w:ascii="Trebuchet MS" w:hAnsi="Trebuchet MS"/>
        </w:rPr>
        <w:t>these type of questions</w:t>
      </w:r>
      <w:proofErr w:type="gramEnd"/>
      <w:r w:rsidRPr="006D12FE">
        <w:rPr>
          <w:rFonts w:ascii="Trebuchet MS" w:hAnsi="Trebuchet MS"/>
        </w:rPr>
        <w:t xml:space="preserve"> require you to provide more depth to your answer.  When explaining </w:t>
      </w:r>
      <w:proofErr w:type="gramStart"/>
      <w:r w:rsidRPr="006D12FE">
        <w:rPr>
          <w:rFonts w:ascii="Trebuchet MS" w:hAnsi="Trebuchet MS"/>
        </w:rPr>
        <w:t>points</w:t>
      </w:r>
      <w:proofErr w:type="gramEnd"/>
      <w:r w:rsidRPr="006D12FE">
        <w:rPr>
          <w:rFonts w:ascii="Trebuchet MS" w:hAnsi="Trebuchet MS"/>
        </w:rPr>
        <w:t xml:space="preserve"> it is important to make the relationship between things clear.  For example, making links between psychological theory and observed </w:t>
      </w:r>
      <w:proofErr w:type="spellStart"/>
      <w:r w:rsidRPr="006D12FE">
        <w:rPr>
          <w:rFonts w:ascii="Trebuchet MS" w:hAnsi="Trebuchet MS"/>
        </w:rPr>
        <w:t>behaviour</w:t>
      </w:r>
      <w:proofErr w:type="spellEnd"/>
      <w:r w:rsidRPr="006D12FE">
        <w:rPr>
          <w:rFonts w:ascii="Trebuchet MS" w:hAnsi="Trebuchet MS"/>
        </w:rPr>
        <w:t>.  ‘Explain’ requires you to demonstrate your knowledge and understanding of theory etc.</w:t>
      </w:r>
    </w:p>
    <w:p w14:paraId="4F6783BB" w14:textId="77777777" w:rsidR="009A717C" w:rsidRPr="006D12FE" w:rsidRDefault="009A717C" w:rsidP="009A717C">
      <w:pPr>
        <w:rPr>
          <w:rFonts w:ascii="Trebuchet MS" w:hAnsi="Trebuchet MS"/>
        </w:rPr>
      </w:pPr>
      <w:r w:rsidRPr="006D12FE">
        <w:rPr>
          <w:rFonts w:ascii="Trebuchet MS" w:hAnsi="Trebuchet MS"/>
        </w:rPr>
        <w:t>These types of questions typically have a mark allocation of between 2-15 marks.</w:t>
      </w:r>
    </w:p>
    <w:p w14:paraId="513589E1" w14:textId="77777777" w:rsidR="009A717C" w:rsidRPr="006D12FE" w:rsidRDefault="009A717C" w:rsidP="009A717C">
      <w:pPr>
        <w:rPr>
          <w:rFonts w:ascii="Trebuchet MS" w:hAnsi="Trebuchet MS"/>
        </w:rPr>
      </w:pPr>
    </w:p>
    <w:p w14:paraId="0DF75AA0" w14:textId="77777777" w:rsidR="009A717C" w:rsidRPr="006D12FE" w:rsidRDefault="009A717C" w:rsidP="009A717C">
      <w:pPr>
        <w:pStyle w:val="ListParagraph"/>
        <w:numPr>
          <w:ilvl w:val="0"/>
          <w:numId w:val="29"/>
        </w:numPr>
        <w:spacing w:after="200" w:line="276" w:lineRule="auto"/>
        <w:rPr>
          <w:rFonts w:ascii="Trebuchet MS" w:hAnsi="Trebuchet MS"/>
          <w:i/>
        </w:rPr>
      </w:pPr>
      <w:r w:rsidRPr="006D12FE">
        <w:rPr>
          <w:rFonts w:ascii="Trebuchet MS" w:hAnsi="Trebuchet MS"/>
        </w:rPr>
        <w:t>Questions that ask you to ‘</w:t>
      </w:r>
      <w:r w:rsidRPr="006D12FE">
        <w:rPr>
          <w:rFonts w:ascii="Trebuchet MS" w:hAnsi="Trebuchet MS"/>
          <w:b/>
        </w:rPr>
        <w:t>evaluate</w:t>
      </w:r>
      <w:r w:rsidRPr="006D12FE">
        <w:rPr>
          <w:rFonts w:ascii="Trebuchet MS" w:hAnsi="Trebuchet MS"/>
        </w:rPr>
        <w:t xml:space="preserve">’ – these types of questions require you to explain the strengths/weaknesses of a theory/concept/study.  Points made should be detailed, they involve describing the criterion in which the evaluation is made, then explaining why it is seen as a strength/weakness.  These questions can either specify the number of evaluation points that should be </w:t>
      </w:r>
      <w:proofErr w:type="gramStart"/>
      <w:r w:rsidRPr="006D12FE">
        <w:rPr>
          <w:rFonts w:ascii="Trebuchet MS" w:hAnsi="Trebuchet MS"/>
        </w:rPr>
        <w:lastRenderedPageBreak/>
        <w:t>given</w:t>
      </w:r>
      <w:proofErr w:type="gramEnd"/>
      <w:r w:rsidRPr="006D12FE">
        <w:rPr>
          <w:rFonts w:ascii="Trebuchet MS" w:hAnsi="Trebuchet MS"/>
        </w:rPr>
        <w:t xml:space="preserve"> or it can ask for evaluation without specifying the type (strengths or weaknesses) and quantity required.  When using </w:t>
      </w:r>
      <w:proofErr w:type="gramStart"/>
      <w:r w:rsidRPr="006D12FE">
        <w:rPr>
          <w:rFonts w:ascii="Trebuchet MS" w:hAnsi="Trebuchet MS"/>
        </w:rPr>
        <w:t>terminology</w:t>
      </w:r>
      <w:proofErr w:type="gramEnd"/>
      <w:r w:rsidRPr="006D12FE">
        <w:rPr>
          <w:rFonts w:ascii="Trebuchet MS" w:hAnsi="Trebuchet MS"/>
        </w:rPr>
        <w:t xml:space="preserve"> it is important to explain it </w:t>
      </w:r>
      <w:proofErr w:type="spellStart"/>
      <w:r w:rsidRPr="006D12FE">
        <w:rPr>
          <w:rFonts w:ascii="Trebuchet MS" w:hAnsi="Trebuchet MS"/>
        </w:rPr>
        <w:t>eg</w:t>
      </w:r>
      <w:proofErr w:type="spellEnd"/>
      <w:r w:rsidRPr="006D12FE">
        <w:rPr>
          <w:rFonts w:ascii="Trebuchet MS" w:hAnsi="Trebuchet MS"/>
        </w:rPr>
        <w:t xml:space="preserve"> </w:t>
      </w:r>
      <w:r w:rsidRPr="006D12FE">
        <w:rPr>
          <w:rFonts w:ascii="Trebuchet MS" w:hAnsi="Trebuchet MS"/>
          <w:i/>
        </w:rPr>
        <w:t xml:space="preserve">it could be argued that Milgram’s study lacked ecological validity as it was conducted within the confines of a lab.  This means that the results may not be representative of a </w:t>
      </w:r>
      <w:proofErr w:type="gramStart"/>
      <w:r w:rsidRPr="006D12FE">
        <w:rPr>
          <w:rFonts w:ascii="Trebuchet MS" w:hAnsi="Trebuchet MS"/>
          <w:i/>
        </w:rPr>
        <w:t>real life</w:t>
      </w:r>
      <w:proofErr w:type="gramEnd"/>
      <w:r w:rsidRPr="006D12FE">
        <w:rPr>
          <w:rFonts w:ascii="Trebuchet MS" w:hAnsi="Trebuchet MS"/>
          <w:i/>
        </w:rPr>
        <w:t xml:space="preserve"> situation.</w:t>
      </w:r>
    </w:p>
    <w:p w14:paraId="655C7674" w14:textId="77777777" w:rsidR="009A717C" w:rsidRPr="006D12FE" w:rsidRDefault="009A717C" w:rsidP="009A717C">
      <w:pPr>
        <w:rPr>
          <w:rFonts w:ascii="Trebuchet MS" w:hAnsi="Trebuchet MS"/>
        </w:rPr>
      </w:pPr>
      <w:r w:rsidRPr="006D12FE">
        <w:rPr>
          <w:rFonts w:ascii="Trebuchet MS" w:hAnsi="Trebuchet MS"/>
        </w:rPr>
        <w:t>These types of questions typically have a mark allocation of between 2-14 marks.</w:t>
      </w:r>
    </w:p>
    <w:p w14:paraId="2739212D" w14:textId="77777777" w:rsidR="009A717C" w:rsidRPr="006D12FE" w:rsidRDefault="009A717C" w:rsidP="009A717C">
      <w:pPr>
        <w:rPr>
          <w:rFonts w:ascii="Trebuchet MS" w:hAnsi="Trebuchet MS"/>
        </w:rPr>
      </w:pPr>
    </w:p>
    <w:p w14:paraId="55BA7770" w14:textId="1DFA24B1" w:rsidR="009A717C" w:rsidRPr="006D12FE" w:rsidRDefault="009A717C" w:rsidP="009A717C">
      <w:pPr>
        <w:pStyle w:val="ListParagraph"/>
        <w:numPr>
          <w:ilvl w:val="0"/>
          <w:numId w:val="29"/>
        </w:numPr>
        <w:spacing w:after="200" w:line="276" w:lineRule="auto"/>
        <w:rPr>
          <w:rFonts w:ascii="Trebuchet MS" w:hAnsi="Trebuchet MS"/>
        </w:rPr>
      </w:pPr>
      <w:r w:rsidRPr="006D12FE">
        <w:rPr>
          <w:rFonts w:ascii="Trebuchet MS" w:hAnsi="Trebuchet MS"/>
        </w:rPr>
        <w:t>Questions that ask you to ‘</w:t>
      </w:r>
      <w:proofErr w:type="spellStart"/>
      <w:r w:rsidRPr="006D12FE">
        <w:rPr>
          <w:rFonts w:ascii="Trebuchet MS" w:hAnsi="Trebuchet MS"/>
        </w:rPr>
        <w:t>analyse</w:t>
      </w:r>
      <w:proofErr w:type="spellEnd"/>
      <w:r w:rsidRPr="006D12FE">
        <w:rPr>
          <w:rFonts w:ascii="Trebuchet MS" w:hAnsi="Trebuchet MS"/>
        </w:rPr>
        <w:t xml:space="preserve">’ – see additional </w:t>
      </w:r>
      <w:r w:rsidRPr="006D12FE">
        <w:rPr>
          <w:rFonts w:ascii="Trebuchet MS" w:hAnsi="Trebuchet MS"/>
        </w:rPr>
        <w:t>information on the next page.</w:t>
      </w:r>
    </w:p>
    <w:p w14:paraId="6D84F773" w14:textId="77777777" w:rsidR="009A717C" w:rsidRPr="006D12FE" w:rsidRDefault="009A717C" w:rsidP="009A717C">
      <w:pPr>
        <w:rPr>
          <w:rFonts w:ascii="Trebuchet MS" w:hAnsi="Trebuchet MS"/>
        </w:rPr>
      </w:pPr>
      <w:r w:rsidRPr="006D12FE">
        <w:rPr>
          <w:rFonts w:ascii="Trebuchet MS" w:hAnsi="Trebuchet MS"/>
        </w:rPr>
        <w:t xml:space="preserve"> These types of questions typically have a mark allocation of between 6-20 marks.</w:t>
      </w:r>
    </w:p>
    <w:p w14:paraId="6B6BF380" w14:textId="77777777" w:rsidR="009A717C" w:rsidRPr="006D12FE" w:rsidRDefault="009A717C">
      <w:pPr>
        <w:rPr>
          <w:rFonts w:ascii="Trebuchet MS" w:hAnsi="Trebuchet MS"/>
          <w:b/>
        </w:rPr>
      </w:pPr>
      <w:r w:rsidRPr="006D12FE">
        <w:rPr>
          <w:rFonts w:ascii="Trebuchet MS" w:hAnsi="Trebuchet MS"/>
          <w:b/>
        </w:rPr>
        <w:br w:type="page"/>
      </w:r>
    </w:p>
    <w:p w14:paraId="41DDF447" w14:textId="61C205F8" w:rsidR="00F23DFD" w:rsidRPr="006D12FE" w:rsidRDefault="00F23DFD" w:rsidP="00F23DFD">
      <w:pPr>
        <w:jc w:val="center"/>
        <w:rPr>
          <w:rFonts w:ascii="Trebuchet MS" w:hAnsi="Trebuchet MS"/>
          <w:b/>
        </w:rPr>
      </w:pPr>
      <w:r w:rsidRPr="006D12FE">
        <w:rPr>
          <w:rFonts w:ascii="Trebuchet MS" w:hAnsi="Trebuchet MS"/>
          <w:b/>
        </w:rPr>
        <w:lastRenderedPageBreak/>
        <w:t>How to Analyse within Higher Psychology</w:t>
      </w:r>
    </w:p>
    <w:p w14:paraId="7AF112F1" w14:textId="77777777" w:rsidR="00F23DFD" w:rsidRPr="006D12FE" w:rsidRDefault="00F23DFD" w:rsidP="00F23DFD">
      <w:pPr>
        <w:rPr>
          <w:rFonts w:ascii="Trebuchet MS" w:hAnsi="Trebuchet MS"/>
        </w:rPr>
      </w:pPr>
      <w:r w:rsidRPr="006D12FE">
        <w:rPr>
          <w:rFonts w:ascii="Trebuchet MS" w:hAnsi="Trebuchet MS"/>
        </w:rPr>
        <w:t>This requires the candidate to make points that identify parts, the relationship between them, and the relationships with the whole: draw out and relate implications; analyse data (calculations and/or conclusion).</w:t>
      </w:r>
    </w:p>
    <w:p w14:paraId="0D70AEE0" w14:textId="77777777" w:rsidR="00F23DFD" w:rsidRPr="006D12FE" w:rsidRDefault="00F23DFD" w:rsidP="00F23DFD">
      <w:pPr>
        <w:rPr>
          <w:rFonts w:ascii="Trebuchet MS" w:hAnsi="Trebuchet MS"/>
        </w:rPr>
      </w:pPr>
      <w:r w:rsidRPr="006D12FE">
        <w:rPr>
          <w:rFonts w:ascii="Trebuchet MS" w:hAnsi="Trebuchet MS"/>
        </w:rPr>
        <w:t>When answering a question that requires you to analyse a theory etc it is important that you provide an explanation of the theory/research whilst also providing points of evaluation (strengths/weaknesses).  Approximately half marks will be awarded for the descriptive element of the answer.</w:t>
      </w:r>
    </w:p>
    <w:p w14:paraId="36F17CA6" w14:textId="77777777" w:rsidR="00F23DFD" w:rsidRPr="006D12FE" w:rsidRDefault="00F23DFD" w:rsidP="00F23DFD">
      <w:pPr>
        <w:rPr>
          <w:rFonts w:ascii="Trebuchet MS" w:hAnsi="Trebuchet MS"/>
          <w:b/>
        </w:rPr>
      </w:pPr>
    </w:p>
    <w:p w14:paraId="6947CBC3" w14:textId="77777777" w:rsidR="00F23DFD" w:rsidRPr="006D12FE" w:rsidRDefault="00F23DFD" w:rsidP="00F23DFD">
      <w:pPr>
        <w:rPr>
          <w:rFonts w:ascii="Trebuchet MS" w:hAnsi="Trebuchet MS"/>
          <w:b/>
        </w:rPr>
      </w:pPr>
      <w:r w:rsidRPr="006D12FE">
        <w:rPr>
          <w:rFonts w:ascii="Trebuchet MS" w:hAnsi="Trebuchet MS"/>
          <w:b/>
        </w:rPr>
        <w:t xml:space="preserve">Analysis marks can be gained in the following </w:t>
      </w:r>
      <w:proofErr w:type="gramStart"/>
      <w:r w:rsidRPr="006D12FE">
        <w:rPr>
          <w:rFonts w:ascii="Trebuchet MS" w:hAnsi="Trebuchet MS"/>
          <w:b/>
        </w:rPr>
        <w:t>way:-</w:t>
      </w:r>
      <w:proofErr w:type="gramEnd"/>
    </w:p>
    <w:p w14:paraId="0260E16B" w14:textId="77777777" w:rsidR="00F23DFD" w:rsidRPr="006D12FE" w:rsidRDefault="00F23DFD" w:rsidP="00F23DFD">
      <w:pPr>
        <w:pStyle w:val="ListParagraph"/>
        <w:numPr>
          <w:ilvl w:val="0"/>
          <w:numId w:val="27"/>
        </w:numPr>
        <w:spacing w:after="200" w:line="276" w:lineRule="auto"/>
        <w:rPr>
          <w:rFonts w:ascii="Trebuchet MS" w:hAnsi="Trebuchet MS" w:cs="Arial"/>
        </w:rPr>
      </w:pPr>
      <w:r w:rsidRPr="006D12FE">
        <w:rPr>
          <w:rFonts w:ascii="Trebuchet MS" w:hAnsi="Trebuchet MS" w:cs="Arial"/>
          <w:b/>
        </w:rPr>
        <w:t>Evaluating the evidence</w:t>
      </w:r>
      <w:r w:rsidRPr="006D12FE">
        <w:rPr>
          <w:rFonts w:ascii="Trebuchet MS" w:hAnsi="Trebuchet MS" w:cs="Arial"/>
        </w:rPr>
        <w:t xml:space="preserve"> – is there evidence that supports or refutes the theory/study/concept</w:t>
      </w:r>
    </w:p>
    <w:p w14:paraId="59B476B9" w14:textId="77777777" w:rsidR="00F23DFD" w:rsidRPr="006D12FE" w:rsidRDefault="00F23DFD" w:rsidP="00F23DFD">
      <w:pPr>
        <w:pStyle w:val="ListParagraph"/>
        <w:numPr>
          <w:ilvl w:val="0"/>
          <w:numId w:val="24"/>
        </w:numPr>
        <w:spacing w:after="200" w:line="276" w:lineRule="auto"/>
        <w:rPr>
          <w:rFonts w:ascii="Trebuchet MS" w:hAnsi="Trebuchet MS" w:cs="Arial"/>
        </w:rPr>
      </w:pPr>
      <w:r w:rsidRPr="006D12FE">
        <w:rPr>
          <w:rFonts w:ascii="Trebuchet MS" w:hAnsi="Trebuchet MS" w:cs="Arial"/>
        </w:rPr>
        <w:t xml:space="preserve">Poole and Regoli (1983) collected data from four different young </w:t>
      </w:r>
      <w:proofErr w:type="gramStart"/>
      <w:r w:rsidRPr="006D12FE">
        <w:rPr>
          <w:rFonts w:ascii="Trebuchet MS" w:hAnsi="Trebuchet MS" w:cs="Arial"/>
        </w:rPr>
        <w:t>offenders</w:t>
      </w:r>
      <w:proofErr w:type="gramEnd"/>
      <w:r w:rsidRPr="006D12FE">
        <w:rPr>
          <w:rFonts w:ascii="Trebuchet MS" w:hAnsi="Trebuchet MS" w:cs="Arial"/>
        </w:rPr>
        <w:t xml:space="preserve"> institutions and found that pre-conviction violence was a greater predictor of institutional aggression than overcrowding and other stresses within the institution. This is in direct support of the importation model over the deprivation model.</w:t>
      </w:r>
    </w:p>
    <w:p w14:paraId="7B3B8188" w14:textId="77777777" w:rsidR="00F23DFD" w:rsidRPr="006D12FE" w:rsidRDefault="00F23DFD" w:rsidP="00F23DFD">
      <w:pPr>
        <w:rPr>
          <w:rFonts w:ascii="Trebuchet MS" w:hAnsi="Trebuchet MS"/>
        </w:rPr>
      </w:pPr>
    </w:p>
    <w:p w14:paraId="34E52595" w14:textId="77777777" w:rsidR="00F23DFD" w:rsidRPr="006D12FE" w:rsidRDefault="00F23DFD" w:rsidP="00F23DFD">
      <w:pPr>
        <w:pStyle w:val="ListParagraph"/>
        <w:numPr>
          <w:ilvl w:val="0"/>
          <w:numId w:val="27"/>
        </w:numPr>
        <w:spacing w:after="200" w:line="276" w:lineRule="auto"/>
        <w:rPr>
          <w:rFonts w:ascii="Trebuchet MS" w:hAnsi="Trebuchet MS"/>
        </w:rPr>
      </w:pPr>
      <w:r w:rsidRPr="006D12FE">
        <w:rPr>
          <w:rFonts w:ascii="Trebuchet MS" w:hAnsi="Trebuchet MS"/>
          <w:b/>
        </w:rPr>
        <w:t>Implications</w:t>
      </w:r>
      <w:r w:rsidRPr="006D12FE">
        <w:rPr>
          <w:rFonts w:ascii="Trebuchet MS" w:hAnsi="Trebuchet MS"/>
        </w:rPr>
        <w:t xml:space="preserve"> – this is when you explain the implications of a theory </w:t>
      </w:r>
    </w:p>
    <w:p w14:paraId="55DFA39D" w14:textId="77777777" w:rsidR="00F23DFD" w:rsidRPr="006D12FE" w:rsidRDefault="00F23DFD" w:rsidP="00F23DFD">
      <w:pPr>
        <w:pStyle w:val="ListParagraph"/>
        <w:numPr>
          <w:ilvl w:val="0"/>
          <w:numId w:val="25"/>
        </w:numPr>
        <w:spacing w:after="200" w:line="276" w:lineRule="auto"/>
        <w:rPr>
          <w:rFonts w:ascii="Trebuchet MS" w:hAnsi="Trebuchet MS"/>
        </w:rPr>
      </w:pPr>
      <w:r w:rsidRPr="006D12FE">
        <w:rPr>
          <w:rFonts w:ascii="Trebuchet MS" w:hAnsi="Trebuchet MS"/>
        </w:rPr>
        <w:t xml:space="preserve">the implications of evolutionary theory </w:t>
      </w:r>
      <w:proofErr w:type="gramStart"/>
      <w:r w:rsidRPr="006D12FE">
        <w:rPr>
          <w:rFonts w:ascii="Trebuchet MS" w:hAnsi="Trebuchet MS"/>
        </w:rPr>
        <w:t>is</w:t>
      </w:r>
      <w:proofErr w:type="gramEnd"/>
      <w:r w:rsidRPr="006D12FE">
        <w:rPr>
          <w:rFonts w:ascii="Trebuchet MS" w:hAnsi="Trebuchet MS"/>
        </w:rPr>
        <w:t xml:space="preserve"> that males will select female romantic partners based on their youth and attractiveness.</w:t>
      </w:r>
    </w:p>
    <w:p w14:paraId="7F9499BE" w14:textId="77777777" w:rsidR="00F23DFD" w:rsidRPr="006D12FE" w:rsidRDefault="00F23DFD" w:rsidP="00F23DFD">
      <w:pPr>
        <w:rPr>
          <w:rFonts w:ascii="Trebuchet MS" w:hAnsi="Trebuchet MS"/>
        </w:rPr>
      </w:pPr>
    </w:p>
    <w:p w14:paraId="02DB1AD1" w14:textId="77777777" w:rsidR="00F23DFD" w:rsidRPr="006D12FE" w:rsidRDefault="00F23DFD" w:rsidP="00F23DFD">
      <w:pPr>
        <w:pStyle w:val="ListParagraph"/>
        <w:numPr>
          <w:ilvl w:val="0"/>
          <w:numId w:val="27"/>
        </w:numPr>
        <w:spacing w:after="200" w:line="276" w:lineRule="auto"/>
        <w:rPr>
          <w:rFonts w:ascii="Trebuchet MS" w:hAnsi="Trebuchet MS"/>
        </w:rPr>
      </w:pPr>
      <w:r w:rsidRPr="006D12FE">
        <w:rPr>
          <w:rFonts w:ascii="Trebuchet MS" w:hAnsi="Trebuchet MS"/>
          <w:b/>
        </w:rPr>
        <w:t>Links to other theories</w:t>
      </w:r>
      <w:r w:rsidRPr="006D12FE">
        <w:rPr>
          <w:rFonts w:ascii="Trebuchet MS" w:hAnsi="Trebuchet MS"/>
        </w:rPr>
        <w:t xml:space="preserve"> – this is when you </w:t>
      </w:r>
      <w:proofErr w:type="gramStart"/>
      <w:r w:rsidRPr="006D12FE">
        <w:rPr>
          <w:rFonts w:ascii="Trebuchet MS" w:hAnsi="Trebuchet MS"/>
        </w:rPr>
        <w:t>compare and contrast</w:t>
      </w:r>
      <w:proofErr w:type="gramEnd"/>
      <w:r w:rsidRPr="006D12FE">
        <w:rPr>
          <w:rFonts w:ascii="Trebuchet MS" w:hAnsi="Trebuchet MS"/>
        </w:rPr>
        <w:t xml:space="preserve"> theories, you may want to </w:t>
      </w:r>
      <w:proofErr w:type="spellStart"/>
      <w:r w:rsidRPr="006D12FE">
        <w:rPr>
          <w:rFonts w:ascii="Trebuchet MS" w:hAnsi="Trebuchet MS"/>
        </w:rPr>
        <w:t>emphasise</w:t>
      </w:r>
      <w:proofErr w:type="spellEnd"/>
      <w:r w:rsidRPr="006D12FE">
        <w:rPr>
          <w:rFonts w:ascii="Trebuchet MS" w:hAnsi="Trebuchet MS"/>
        </w:rPr>
        <w:t xml:space="preserve"> similarities and differences between theories/studies etc.  </w:t>
      </w:r>
    </w:p>
    <w:p w14:paraId="2AA08318" w14:textId="276971BC" w:rsidR="00F23DFD" w:rsidRPr="006D12FE" w:rsidRDefault="00F23DFD" w:rsidP="00F23DFD">
      <w:pPr>
        <w:pStyle w:val="ListParagraph"/>
        <w:numPr>
          <w:ilvl w:val="0"/>
          <w:numId w:val="24"/>
        </w:numPr>
        <w:spacing w:after="200" w:line="276" w:lineRule="auto"/>
        <w:rPr>
          <w:rFonts w:ascii="Trebuchet MS" w:hAnsi="Trebuchet MS"/>
        </w:rPr>
      </w:pPr>
      <w:r w:rsidRPr="006D12FE">
        <w:rPr>
          <w:rFonts w:ascii="Trebuchet MS" w:hAnsi="Trebuchet MS"/>
        </w:rPr>
        <w:t>For example</w:t>
      </w:r>
      <w:r w:rsidR="009A717C" w:rsidRPr="006D12FE">
        <w:rPr>
          <w:rFonts w:ascii="Trebuchet MS" w:hAnsi="Trebuchet MS"/>
        </w:rPr>
        <w:t>,</w:t>
      </w:r>
      <w:r w:rsidRPr="006D12FE">
        <w:rPr>
          <w:rFonts w:ascii="Trebuchet MS" w:hAnsi="Trebuchet MS"/>
        </w:rPr>
        <w:t xml:space="preserve"> Milgram was one of the first psychologists to identify that environmental factors influenced obedience.  This is in direct contrast to Adorno ‘Authoritarian Personality’ which assumed that a deviant personality was to blame for obedience.</w:t>
      </w:r>
    </w:p>
    <w:p w14:paraId="6AD1E7EA" w14:textId="77777777" w:rsidR="00F23DFD" w:rsidRPr="006D12FE" w:rsidRDefault="00F23DFD" w:rsidP="00F23DFD">
      <w:pPr>
        <w:rPr>
          <w:rFonts w:ascii="Trebuchet MS" w:hAnsi="Trebuchet MS"/>
        </w:rPr>
      </w:pPr>
      <w:r w:rsidRPr="006D12FE">
        <w:rPr>
          <w:rFonts w:ascii="Trebuchet MS" w:hAnsi="Trebuchet MS"/>
        </w:rPr>
        <w:t>OR</w:t>
      </w:r>
    </w:p>
    <w:p w14:paraId="11BAF5B2" w14:textId="133CF312" w:rsidR="00F23DFD" w:rsidRPr="006D12FE" w:rsidRDefault="00F23DFD" w:rsidP="00F23DFD">
      <w:pPr>
        <w:pStyle w:val="ListParagraph"/>
        <w:numPr>
          <w:ilvl w:val="0"/>
          <w:numId w:val="24"/>
        </w:numPr>
        <w:spacing w:after="200" w:line="276" w:lineRule="auto"/>
        <w:rPr>
          <w:rFonts w:ascii="Trebuchet MS" w:hAnsi="Trebuchet MS"/>
        </w:rPr>
      </w:pPr>
      <w:r w:rsidRPr="006D12FE">
        <w:rPr>
          <w:rFonts w:ascii="Trebuchet MS" w:hAnsi="Trebuchet MS"/>
        </w:rPr>
        <w:t>Mori and Arai (2010) replicated Asch’s standard line experiment, results were very different in that males did not conform within this study, compared to a 74% conformity level in Asch (1951) experiment.  However</w:t>
      </w:r>
      <w:r w:rsidR="009A717C" w:rsidRPr="006D12FE">
        <w:rPr>
          <w:rFonts w:ascii="Trebuchet MS" w:hAnsi="Trebuchet MS"/>
        </w:rPr>
        <w:t>,</w:t>
      </w:r>
      <w:r w:rsidRPr="006D12FE">
        <w:rPr>
          <w:rFonts w:ascii="Trebuchet MS" w:hAnsi="Trebuchet MS"/>
        </w:rPr>
        <w:t xml:space="preserve"> conformity levels of women where directly comparable as women in Mori and Arai study conformed 4.41 times within the critical trials.</w:t>
      </w:r>
    </w:p>
    <w:p w14:paraId="4C70608A" w14:textId="2445AEBD" w:rsidR="00F23DFD" w:rsidRPr="006D12FE" w:rsidRDefault="00F23DFD" w:rsidP="00F23DFD">
      <w:pPr>
        <w:rPr>
          <w:rFonts w:ascii="Trebuchet MS" w:hAnsi="Trebuchet MS"/>
        </w:rPr>
      </w:pPr>
    </w:p>
    <w:p w14:paraId="204D6127" w14:textId="77777777" w:rsidR="009A717C" w:rsidRPr="006D12FE" w:rsidRDefault="009A717C" w:rsidP="00F23DFD">
      <w:pPr>
        <w:rPr>
          <w:rFonts w:ascii="Trebuchet MS" w:hAnsi="Trebuchet MS"/>
        </w:rPr>
      </w:pPr>
    </w:p>
    <w:p w14:paraId="0E3474CA" w14:textId="77777777" w:rsidR="00F23DFD" w:rsidRPr="006D12FE" w:rsidRDefault="00F23DFD" w:rsidP="00F23DFD">
      <w:pPr>
        <w:pStyle w:val="ListParagraph"/>
        <w:numPr>
          <w:ilvl w:val="0"/>
          <w:numId w:val="27"/>
        </w:numPr>
        <w:spacing w:after="200" w:line="276" w:lineRule="auto"/>
        <w:rPr>
          <w:rFonts w:ascii="Trebuchet MS" w:hAnsi="Trebuchet MS"/>
        </w:rPr>
      </w:pPr>
      <w:r w:rsidRPr="006D12FE">
        <w:rPr>
          <w:rFonts w:ascii="Trebuchet MS" w:hAnsi="Trebuchet MS"/>
          <w:b/>
        </w:rPr>
        <w:t>Implications of strengths and weaknesses of the theory/study/concept</w:t>
      </w:r>
      <w:r w:rsidRPr="006D12FE">
        <w:rPr>
          <w:rFonts w:ascii="Trebuchet MS" w:hAnsi="Trebuchet MS"/>
        </w:rPr>
        <w:t xml:space="preserve"> – you need to go beyond just explaining the strengths and weaknesses.  You need to explain the implication of the points made. </w:t>
      </w:r>
    </w:p>
    <w:p w14:paraId="0D711704" w14:textId="77777777" w:rsidR="00F23DFD" w:rsidRPr="006D12FE" w:rsidRDefault="00F23DFD" w:rsidP="00F23DFD">
      <w:pPr>
        <w:pStyle w:val="ListParagraph"/>
        <w:numPr>
          <w:ilvl w:val="0"/>
          <w:numId w:val="24"/>
        </w:numPr>
        <w:spacing w:after="200" w:line="276" w:lineRule="auto"/>
        <w:rPr>
          <w:rFonts w:ascii="Trebuchet MS" w:hAnsi="Trebuchet MS"/>
        </w:rPr>
      </w:pPr>
      <w:r w:rsidRPr="006D12FE">
        <w:rPr>
          <w:rFonts w:ascii="Trebuchet MS" w:hAnsi="Trebuchet MS"/>
        </w:rPr>
        <w:lastRenderedPageBreak/>
        <w:t>A weakness of Oswald’s restoration theory is that the evidence for the role of sleep in restoring the body is conflicting.  This implies that sleep is important to the restoration of the brain alone, not the brain and the body as the theory suggests.</w:t>
      </w:r>
    </w:p>
    <w:p w14:paraId="468CBFAE" w14:textId="77777777" w:rsidR="00F23DFD" w:rsidRPr="006D12FE" w:rsidRDefault="00F23DFD" w:rsidP="00F23DFD">
      <w:pPr>
        <w:pStyle w:val="ListParagraph"/>
        <w:rPr>
          <w:rFonts w:ascii="Trebuchet MS" w:hAnsi="Trebuchet MS"/>
        </w:rPr>
      </w:pPr>
    </w:p>
    <w:p w14:paraId="20A25E24" w14:textId="77777777" w:rsidR="00F23DFD" w:rsidRPr="006D12FE" w:rsidRDefault="00F23DFD" w:rsidP="00F23DFD">
      <w:pPr>
        <w:pStyle w:val="ListParagraph"/>
        <w:rPr>
          <w:rFonts w:ascii="Trebuchet MS" w:hAnsi="Trebuchet MS"/>
        </w:rPr>
      </w:pPr>
    </w:p>
    <w:p w14:paraId="10023C16" w14:textId="77777777" w:rsidR="00F23DFD" w:rsidRPr="006D12FE" w:rsidRDefault="00F23DFD" w:rsidP="00F23DFD">
      <w:pPr>
        <w:pStyle w:val="ListParagraph"/>
        <w:numPr>
          <w:ilvl w:val="0"/>
          <w:numId w:val="27"/>
        </w:numPr>
        <w:spacing w:after="200" w:line="276" w:lineRule="auto"/>
        <w:rPr>
          <w:rFonts w:ascii="Trebuchet MS" w:hAnsi="Trebuchet MS"/>
        </w:rPr>
      </w:pPr>
      <w:r w:rsidRPr="006D12FE">
        <w:rPr>
          <w:rFonts w:ascii="Trebuchet MS" w:hAnsi="Trebuchet MS"/>
          <w:b/>
        </w:rPr>
        <w:t xml:space="preserve">Similarities and differences in results between different studies – </w:t>
      </w:r>
      <w:r w:rsidRPr="006D12FE">
        <w:rPr>
          <w:rFonts w:ascii="Trebuchet MS" w:hAnsi="Trebuchet MS"/>
        </w:rPr>
        <w:t>you need to explain/compare the results between different studies, explaining their significance.</w:t>
      </w:r>
    </w:p>
    <w:p w14:paraId="40C7C387" w14:textId="77777777" w:rsidR="00F23DFD" w:rsidRPr="006D12FE" w:rsidRDefault="00F23DFD" w:rsidP="00F23DFD">
      <w:pPr>
        <w:pStyle w:val="ListParagraph"/>
        <w:rPr>
          <w:rFonts w:ascii="Trebuchet MS" w:hAnsi="Trebuchet MS"/>
        </w:rPr>
      </w:pPr>
      <w:proofErr w:type="gramStart"/>
      <w:r w:rsidRPr="006D12FE">
        <w:rPr>
          <w:rFonts w:ascii="Trebuchet MS" w:hAnsi="Trebuchet MS"/>
          <w:b/>
        </w:rPr>
        <w:t>Example:</w:t>
      </w:r>
      <w:r w:rsidRPr="006D12FE">
        <w:rPr>
          <w:rFonts w:ascii="Trebuchet MS" w:hAnsi="Trebuchet MS"/>
        </w:rPr>
        <w:t>-</w:t>
      </w:r>
      <w:proofErr w:type="gramEnd"/>
    </w:p>
    <w:p w14:paraId="4AA4D9F9" w14:textId="77777777" w:rsidR="00F23DFD" w:rsidRPr="006D12FE" w:rsidRDefault="00F23DFD" w:rsidP="00F23DFD">
      <w:pPr>
        <w:pStyle w:val="ListParagraph"/>
        <w:rPr>
          <w:rFonts w:ascii="Trebuchet MS" w:hAnsi="Trebuchet MS"/>
        </w:rPr>
      </w:pPr>
      <w:r w:rsidRPr="006D12FE">
        <w:rPr>
          <w:rFonts w:ascii="Trebuchet MS" w:hAnsi="Trebuchet MS"/>
        </w:rPr>
        <w:t xml:space="preserve">In Mori and Arai’s study, women conformed 4.41 times in the critical trials, this level of conformity is </w:t>
      </w:r>
      <w:proofErr w:type="gramStart"/>
      <w:r w:rsidRPr="006D12FE">
        <w:rPr>
          <w:rFonts w:ascii="Trebuchet MS" w:hAnsi="Trebuchet MS"/>
        </w:rPr>
        <w:t>similar to</w:t>
      </w:r>
      <w:proofErr w:type="gramEnd"/>
      <w:r w:rsidRPr="006D12FE">
        <w:rPr>
          <w:rFonts w:ascii="Trebuchet MS" w:hAnsi="Trebuchet MS"/>
        </w:rPr>
        <w:t xml:space="preserve"> that found in Asch’s original study.  It could be argued that women value conformity more as they value being part of the group.</w:t>
      </w:r>
    </w:p>
    <w:p w14:paraId="314B0DAF" w14:textId="3AD4148E" w:rsidR="00F23DFD" w:rsidRPr="006D12FE" w:rsidRDefault="00F23DFD" w:rsidP="00F23DFD">
      <w:pPr>
        <w:rPr>
          <w:rFonts w:ascii="Trebuchet MS" w:hAnsi="Trebuchet MS"/>
        </w:rPr>
      </w:pPr>
    </w:p>
    <w:p w14:paraId="75257130" w14:textId="77777777" w:rsidR="009A717C" w:rsidRPr="006D12FE" w:rsidRDefault="009A717C" w:rsidP="00F23DFD">
      <w:pPr>
        <w:rPr>
          <w:rFonts w:ascii="Trebuchet MS" w:hAnsi="Trebuchet MS"/>
        </w:rPr>
      </w:pPr>
    </w:p>
    <w:p w14:paraId="2758BF74" w14:textId="77777777" w:rsidR="00F23DFD" w:rsidRPr="006D12FE" w:rsidRDefault="00F23DFD" w:rsidP="00F23DFD">
      <w:pPr>
        <w:pStyle w:val="ListParagraph"/>
        <w:numPr>
          <w:ilvl w:val="0"/>
          <w:numId w:val="27"/>
        </w:numPr>
        <w:spacing w:after="200" w:line="276" w:lineRule="auto"/>
        <w:rPr>
          <w:rFonts w:ascii="Trebuchet MS" w:hAnsi="Trebuchet MS"/>
        </w:rPr>
      </w:pPr>
      <w:r w:rsidRPr="006D12FE">
        <w:rPr>
          <w:rFonts w:ascii="Trebuchet MS" w:hAnsi="Trebuchet MS"/>
          <w:b/>
        </w:rPr>
        <w:t>Applications of the theory</w:t>
      </w:r>
      <w:r w:rsidRPr="006D12FE">
        <w:rPr>
          <w:rFonts w:ascii="Trebuchet MS" w:hAnsi="Trebuchet MS"/>
        </w:rPr>
        <w:t xml:space="preserve"> </w:t>
      </w:r>
      <w:proofErr w:type="spellStart"/>
      <w:proofErr w:type="gramStart"/>
      <w:r w:rsidRPr="006D12FE">
        <w:rPr>
          <w:rFonts w:ascii="Trebuchet MS" w:hAnsi="Trebuchet MS"/>
        </w:rPr>
        <w:t>eg</w:t>
      </w:r>
      <w:proofErr w:type="spellEnd"/>
      <w:proofErr w:type="gramEnd"/>
      <w:r w:rsidRPr="006D12FE">
        <w:rPr>
          <w:rFonts w:ascii="Trebuchet MS" w:hAnsi="Trebuchet MS"/>
        </w:rPr>
        <w:t xml:space="preserve"> in what ways can psychological knowledge of the theory be applied to the real world (aiding understanding of human </w:t>
      </w:r>
      <w:proofErr w:type="spellStart"/>
      <w:r w:rsidRPr="006D12FE">
        <w:rPr>
          <w:rFonts w:ascii="Trebuchet MS" w:hAnsi="Trebuchet MS"/>
        </w:rPr>
        <w:t>behaviour</w:t>
      </w:r>
      <w:proofErr w:type="spellEnd"/>
      <w:r w:rsidRPr="006D12FE">
        <w:rPr>
          <w:rFonts w:ascii="Trebuchet MS" w:hAnsi="Trebuchet MS"/>
        </w:rPr>
        <w:t xml:space="preserve">) </w:t>
      </w:r>
    </w:p>
    <w:p w14:paraId="12B5868E" w14:textId="77777777" w:rsidR="00F23DFD" w:rsidRPr="006D12FE" w:rsidRDefault="00F23DFD" w:rsidP="00F23DFD">
      <w:pPr>
        <w:rPr>
          <w:rFonts w:ascii="Trebuchet MS" w:hAnsi="Trebuchet MS"/>
        </w:rPr>
      </w:pPr>
      <w:proofErr w:type="gramStart"/>
      <w:r w:rsidRPr="006D12FE">
        <w:rPr>
          <w:rFonts w:ascii="Trebuchet MS" w:hAnsi="Trebuchet MS"/>
        </w:rPr>
        <w:t>Examples:-</w:t>
      </w:r>
      <w:proofErr w:type="gramEnd"/>
    </w:p>
    <w:p w14:paraId="58F7BF04" w14:textId="77777777" w:rsidR="00F23DFD" w:rsidRPr="006D12FE" w:rsidRDefault="00F23DFD" w:rsidP="00F23DFD">
      <w:pPr>
        <w:pStyle w:val="ListParagraph"/>
        <w:numPr>
          <w:ilvl w:val="0"/>
          <w:numId w:val="24"/>
        </w:numPr>
        <w:spacing w:after="200" w:line="276" w:lineRule="auto"/>
        <w:rPr>
          <w:rFonts w:ascii="Trebuchet MS" w:hAnsi="Trebuchet MS"/>
        </w:rPr>
      </w:pPr>
      <w:r w:rsidRPr="006D12FE">
        <w:rPr>
          <w:rFonts w:ascii="Trebuchet MS" w:hAnsi="Trebuchet MS"/>
        </w:rPr>
        <w:t xml:space="preserve">When females are describing themselves on dating </w:t>
      </w:r>
      <w:proofErr w:type="gramStart"/>
      <w:r w:rsidRPr="006D12FE">
        <w:rPr>
          <w:rFonts w:ascii="Trebuchet MS" w:hAnsi="Trebuchet MS"/>
        </w:rPr>
        <w:t>websites</w:t>
      </w:r>
      <w:proofErr w:type="gramEnd"/>
      <w:r w:rsidRPr="006D12FE">
        <w:rPr>
          <w:rFonts w:ascii="Trebuchet MS" w:hAnsi="Trebuchet MS"/>
        </w:rPr>
        <w:t xml:space="preserve"> they will emphasis features that provide them with the most chance of securing a partner.</w:t>
      </w:r>
    </w:p>
    <w:p w14:paraId="3367D698" w14:textId="77777777" w:rsidR="00F23DFD" w:rsidRPr="006D12FE" w:rsidRDefault="00F23DFD" w:rsidP="00F23DFD">
      <w:pPr>
        <w:pStyle w:val="ListParagraph"/>
        <w:numPr>
          <w:ilvl w:val="0"/>
          <w:numId w:val="24"/>
        </w:numPr>
        <w:spacing w:after="200" w:line="276" w:lineRule="auto"/>
        <w:rPr>
          <w:rFonts w:ascii="Trebuchet MS" w:hAnsi="Trebuchet MS"/>
        </w:rPr>
      </w:pPr>
      <w:r w:rsidRPr="006D12FE">
        <w:rPr>
          <w:rFonts w:ascii="Trebuchet MS" w:hAnsi="Trebuchet MS"/>
        </w:rPr>
        <w:t>Obedience: Milgram’s work demonstrates that people are more likely to obey due to situational factors.  This information can therefore be used to help design an educational program which aims to highlight the dangers of blind obedience.</w:t>
      </w:r>
    </w:p>
    <w:p w14:paraId="31A04C67" w14:textId="77777777" w:rsidR="00F23DFD" w:rsidRPr="006D12FE" w:rsidRDefault="00F23DFD" w:rsidP="00F23DFD">
      <w:pPr>
        <w:pStyle w:val="ListParagraph"/>
        <w:numPr>
          <w:ilvl w:val="0"/>
          <w:numId w:val="24"/>
        </w:numPr>
        <w:spacing w:after="200" w:line="276" w:lineRule="auto"/>
        <w:rPr>
          <w:rFonts w:ascii="Trebuchet MS" w:hAnsi="Trebuchet MS"/>
        </w:rPr>
      </w:pPr>
      <w:r w:rsidRPr="006D12FE">
        <w:rPr>
          <w:rFonts w:ascii="Trebuchet MS" w:hAnsi="Trebuchet MS"/>
        </w:rPr>
        <w:t>Aggression – information regarding institutional aggression can be used to help design new institutions that help reduce the number of deprivations experienced by prisoners</w:t>
      </w:r>
    </w:p>
    <w:p w14:paraId="6D9FD452" w14:textId="77777777" w:rsidR="00F23DFD" w:rsidRPr="006D12FE" w:rsidRDefault="00F23DFD" w:rsidP="00F23DFD">
      <w:pPr>
        <w:rPr>
          <w:rFonts w:ascii="Trebuchet MS" w:hAnsi="Trebuchet MS"/>
        </w:rPr>
      </w:pPr>
    </w:p>
    <w:p w14:paraId="27A143E1" w14:textId="77777777" w:rsidR="00F23DFD" w:rsidRPr="006D12FE" w:rsidRDefault="00F23DFD" w:rsidP="00F23DFD">
      <w:pPr>
        <w:pStyle w:val="ListParagraph"/>
        <w:numPr>
          <w:ilvl w:val="0"/>
          <w:numId w:val="27"/>
        </w:numPr>
        <w:spacing w:after="200" w:line="276" w:lineRule="auto"/>
        <w:rPr>
          <w:rFonts w:ascii="Trebuchet MS" w:hAnsi="Trebuchet MS"/>
        </w:rPr>
      </w:pPr>
      <w:r w:rsidRPr="006D12FE">
        <w:rPr>
          <w:rFonts w:ascii="Trebuchet MS" w:hAnsi="Trebuchet MS"/>
          <w:b/>
        </w:rPr>
        <w:t>Conclusion</w:t>
      </w:r>
      <w:r w:rsidRPr="006D12FE">
        <w:rPr>
          <w:rFonts w:ascii="Trebuchet MS" w:hAnsi="Trebuchet MS"/>
        </w:rPr>
        <w:t xml:space="preserve"> - what conclusions can be drawn about the theory/study/concept  </w:t>
      </w:r>
    </w:p>
    <w:p w14:paraId="70B5CC67" w14:textId="77777777" w:rsidR="00F23DFD" w:rsidRPr="006D12FE" w:rsidRDefault="00F23DFD" w:rsidP="00F23DFD">
      <w:pPr>
        <w:pStyle w:val="ListParagraph"/>
        <w:numPr>
          <w:ilvl w:val="0"/>
          <w:numId w:val="26"/>
        </w:numPr>
        <w:spacing w:after="200" w:line="276" w:lineRule="auto"/>
        <w:rPr>
          <w:rFonts w:ascii="Trebuchet MS" w:hAnsi="Trebuchet MS"/>
        </w:rPr>
      </w:pPr>
      <w:r w:rsidRPr="006D12FE">
        <w:rPr>
          <w:rFonts w:ascii="Trebuchet MS" w:hAnsi="Trebuchet MS"/>
        </w:rPr>
        <w:t>evolutionary theory may explain why people are aggressive, however it fails to acknowledge the role of social factors which may help us to understand why people are aggressive.</w:t>
      </w:r>
    </w:p>
    <w:p w14:paraId="2B617110" w14:textId="4A0E1F96" w:rsidR="0003483C" w:rsidRPr="006D12FE" w:rsidRDefault="0003483C">
      <w:pPr>
        <w:rPr>
          <w:rFonts w:ascii="Trebuchet MS" w:hAnsi="Trebuchet MS" w:cs="Arial"/>
        </w:rPr>
      </w:pPr>
    </w:p>
    <w:sectPr w:rsidR="0003483C" w:rsidRPr="006D12FE" w:rsidSect="00C81323">
      <w:footerReference w:type="even" r:id="rId15"/>
      <w:foot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6774B" w14:textId="77777777" w:rsidR="00041378" w:rsidRDefault="00041378">
      <w:r>
        <w:separator/>
      </w:r>
    </w:p>
  </w:endnote>
  <w:endnote w:type="continuationSeparator" w:id="0">
    <w:p w14:paraId="01D8B615" w14:textId="77777777" w:rsidR="00041378" w:rsidRDefault="0004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7BDCA" w14:textId="77777777" w:rsidR="00041378" w:rsidRDefault="00041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D8A18E" w14:textId="77777777" w:rsidR="00041378" w:rsidRDefault="00041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56733" w14:textId="77777777" w:rsidR="00041378" w:rsidRDefault="00041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8A9">
      <w:rPr>
        <w:rStyle w:val="PageNumber"/>
        <w:noProof/>
      </w:rPr>
      <w:t>10</w:t>
    </w:r>
    <w:r>
      <w:rPr>
        <w:rStyle w:val="PageNumber"/>
      </w:rPr>
      <w:fldChar w:fldCharType="end"/>
    </w:r>
  </w:p>
  <w:p w14:paraId="2604C3D4" w14:textId="77777777" w:rsidR="00041378" w:rsidRDefault="0004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A0CD2" w14:textId="77777777" w:rsidR="00041378" w:rsidRDefault="00041378">
      <w:r>
        <w:separator/>
      </w:r>
    </w:p>
  </w:footnote>
  <w:footnote w:type="continuationSeparator" w:id="0">
    <w:p w14:paraId="308B4884" w14:textId="77777777" w:rsidR="00041378" w:rsidRDefault="00041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8_"/>
      </v:shape>
    </w:pict>
  </w:numPicBullet>
  <w:abstractNum w:abstractNumId="0" w15:restartNumberingAfterBreak="0">
    <w:nsid w:val="FFFFFF89"/>
    <w:multiLevelType w:val="singleLevel"/>
    <w:tmpl w:val="27EC14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70F7A"/>
    <w:multiLevelType w:val="hybridMultilevel"/>
    <w:tmpl w:val="CEF4FA6A"/>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46C95"/>
    <w:multiLevelType w:val="multilevel"/>
    <w:tmpl w:val="9E4685D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177FA4"/>
    <w:multiLevelType w:val="hybridMultilevel"/>
    <w:tmpl w:val="F0802810"/>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2053B"/>
    <w:multiLevelType w:val="hybridMultilevel"/>
    <w:tmpl w:val="94922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F189E"/>
    <w:multiLevelType w:val="hybridMultilevel"/>
    <w:tmpl w:val="4D5E8FEE"/>
    <w:lvl w:ilvl="0" w:tplc="8A06958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B1A48"/>
    <w:multiLevelType w:val="hybridMultilevel"/>
    <w:tmpl w:val="0A081222"/>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96128"/>
    <w:multiLevelType w:val="multilevel"/>
    <w:tmpl w:val="E9A01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B21229"/>
    <w:multiLevelType w:val="multilevel"/>
    <w:tmpl w:val="C546BE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01BB2"/>
    <w:multiLevelType w:val="hybridMultilevel"/>
    <w:tmpl w:val="DBD4F480"/>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33287"/>
    <w:multiLevelType w:val="hybridMultilevel"/>
    <w:tmpl w:val="6ED091FA"/>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161FB"/>
    <w:multiLevelType w:val="hybridMultilevel"/>
    <w:tmpl w:val="5D7232FE"/>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4460B"/>
    <w:multiLevelType w:val="hybridMultilevel"/>
    <w:tmpl w:val="AA749C1C"/>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17C3A"/>
    <w:multiLevelType w:val="hybridMultilevel"/>
    <w:tmpl w:val="996432A0"/>
    <w:lvl w:ilvl="0" w:tplc="3EFA8A28">
      <w:numFmt w:val="bullet"/>
      <w:lvlText w:val="-"/>
      <w:lvlJc w:val="left"/>
      <w:pPr>
        <w:ind w:left="4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3394727E"/>
    <w:multiLevelType w:val="hybridMultilevel"/>
    <w:tmpl w:val="53AC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C3552"/>
    <w:multiLevelType w:val="multilevel"/>
    <w:tmpl w:val="7A022472"/>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20866C5"/>
    <w:multiLevelType w:val="hybridMultilevel"/>
    <w:tmpl w:val="A8EE4924"/>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A7E2C"/>
    <w:multiLevelType w:val="hybridMultilevel"/>
    <w:tmpl w:val="77B6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F47B2"/>
    <w:multiLevelType w:val="hybridMultilevel"/>
    <w:tmpl w:val="589830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A4B33"/>
    <w:multiLevelType w:val="hybridMultilevel"/>
    <w:tmpl w:val="C53E7996"/>
    <w:lvl w:ilvl="0" w:tplc="9026A74E">
      <w:numFmt w:val="bullet"/>
      <w:lvlText w:val="-"/>
      <w:lvlJc w:val="left"/>
      <w:pPr>
        <w:ind w:left="1080" w:hanging="360"/>
      </w:pPr>
      <w:rPr>
        <w:rFonts w:ascii="Cambria" w:eastAsia="MS Mincho" w:hAnsi="Cambria" w:cs="Times New Roman" w:hint="default"/>
        <w:b w:val="0"/>
        <w:color w:val="auto"/>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7132DE"/>
    <w:multiLevelType w:val="multilevel"/>
    <w:tmpl w:val="755CAB2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1" w15:restartNumberingAfterBreak="0">
    <w:nsid w:val="5C4F03A3"/>
    <w:multiLevelType w:val="hybridMultilevel"/>
    <w:tmpl w:val="B70CFD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16A45"/>
    <w:multiLevelType w:val="hybridMultilevel"/>
    <w:tmpl w:val="E3F826D0"/>
    <w:lvl w:ilvl="0" w:tplc="0A443EE2">
      <w:start w:val="1"/>
      <w:numFmt w:val="bullet"/>
      <w:lvlText w:val=""/>
      <w:lvlPicBulletId w:val="0"/>
      <w:lvlJc w:val="left"/>
      <w:pPr>
        <w:ind w:left="1140" w:hanging="360"/>
      </w:pPr>
      <w:rPr>
        <w:rFonts w:ascii="Symbol" w:hAnsi="Symbol" w:hint="default"/>
        <w:color w:val="auto"/>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3" w15:restartNumberingAfterBreak="0">
    <w:nsid w:val="5FD66EF3"/>
    <w:multiLevelType w:val="hybridMultilevel"/>
    <w:tmpl w:val="B2DE70BA"/>
    <w:lvl w:ilvl="0" w:tplc="7DFA4FA4">
      <w:numFmt w:val="bullet"/>
      <w:lvlText w:val="-"/>
      <w:lvlJc w:val="left"/>
      <w:pPr>
        <w:ind w:left="4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0A85EC6"/>
    <w:multiLevelType w:val="hybridMultilevel"/>
    <w:tmpl w:val="DE700CA8"/>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F2C63"/>
    <w:multiLevelType w:val="hybridMultilevel"/>
    <w:tmpl w:val="920C7FF4"/>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11EC8"/>
    <w:multiLevelType w:val="hybridMultilevel"/>
    <w:tmpl w:val="4FDE4C66"/>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B4DAF"/>
    <w:multiLevelType w:val="hybridMultilevel"/>
    <w:tmpl w:val="060E9366"/>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060A1A"/>
    <w:multiLevelType w:val="hybridMultilevel"/>
    <w:tmpl w:val="BDD064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9230E"/>
    <w:multiLevelType w:val="hybridMultilevel"/>
    <w:tmpl w:val="ED567C74"/>
    <w:lvl w:ilvl="0" w:tplc="0A443E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354CD"/>
    <w:multiLevelType w:val="hybridMultilevel"/>
    <w:tmpl w:val="0562C2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382C11"/>
    <w:multiLevelType w:val="hybridMultilevel"/>
    <w:tmpl w:val="73B45802"/>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C17C8"/>
    <w:multiLevelType w:val="hybridMultilevel"/>
    <w:tmpl w:val="17509F3A"/>
    <w:lvl w:ilvl="0" w:tplc="08090001">
      <w:start w:val="1"/>
      <w:numFmt w:val="bullet"/>
      <w:pStyle w:val="Bullet"/>
      <w:lvlText w:val=""/>
      <w:lvlJc w:val="left"/>
      <w:pPr>
        <w:ind w:left="360" w:hanging="360"/>
      </w:pPr>
      <w:rPr>
        <w:rFonts w:ascii="Symbol" w:hAnsi="Symbol" w:cs="Symbol" w:hint="default"/>
      </w:rPr>
    </w:lvl>
    <w:lvl w:ilvl="1" w:tplc="F5B81BD8">
      <w:start w:val="1"/>
      <w:numFmt w:val="bullet"/>
      <w:lvlText w:val="o"/>
      <w:lvlJc w:val="left"/>
      <w:pPr>
        <w:ind w:left="1800" w:hanging="360"/>
      </w:pPr>
      <w:rPr>
        <w:rFonts w:ascii="Courier New" w:hAnsi="Courier New" w:cs="Courier New" w:hint="default"/>
      </w:rPr>
    </w:lvl>
    <w:lvl w:ilvl="2" w:tplc="9E44445E" w:tentative="1">
      <w:start w:val="1"/>
      <w:numFmt w:val="bullet"/>
      <w:lvlText w:val=""/>
      <w:lvlJc w:val="left"/>
      <w:pPr>
        <w:ind w:left="2520" w:hanging="360"/>
      </w:pPr>
      <w:rPr>
        <w:rFonts w:ascii="Wingdings" w:hAnsi="Wingdings" w:hint="default"/>
      </w:rPr>
    </w:lvl>
    <w:lvl w:ilvl="3" w:tplc="282C8C5A" w:tentative="1">
      <w:start w:val="1"/>
      <w:numFmt w:val="bullet"/>
      <w:lvlText w:val=""/>
      <w:lvlJc w:val="left"/>
      <w:pPr>
        <w:ind w:left="3240" w:hanging="360"/>
      </w:pPr>
      <w:rPr>
        <w:rFonts w:ascii="Symbol" w:hAnsi="Symbol" w:hint="default"/>
      </w:rPr>
    </w:lvl>
    <w:lvl w:ilvl="4" w:tplc="F2FC2E1C" w:tentative="1">
      <w:start w:val="1"/>
      <w:numFmt w:val="bullet"/>
      <w:lvlText w:val="o"/>
      <w:lvlJc w:val="left"/>
      <w:pPr>
        <w:ind w:left="3960" w:hanging="360"/>
      </w:pPr>
      <w:rPr>
        <w:rFonts w:ascii="Courier New" w:hAnsi="Courier New" w:cs="Courier New" w:hint="default"/>
      </w:rPr>
    </w:lvl>
    <w:lvl w:ilvl="5" w:tplc="3348C4F8" w:tentative="1">
      <w:start w:val="1"/>
      <w:numFmt w:val="bullet"/>
      <w:lvlText w:val=""/>
      <w:lvlJc w:val="left"/>
      <w:pPr>
        <w:ind w:left="4680" w:hanging="360"/>
      </w:pPr>
      <w:rPr>
        <w:rFonts w:ascii="Wingdings" w:hAnsi="Wingdings" w:hint="default"/>
      </w:rPr>
    </w:lvl>
    <w:lvl w:ilvl="6" w:tplc="E2AEF018" w:tentative="1">
      <w:start w:val="1"/>
      <w:numFmt w:val="bullet"/>
      <w:lvlText w:val=""/>
      <w:lvlJc w:val="left"/>
      <w:pPr>
        <w:ind w:left="5400" w:hanging="360"/>
      </w:pPr>
      <w:rPr>
        <w:rFonts w:ascii="Symbol" w:hAnsi="Symbol" w:hint="default"/>
      </w:rPr>
    </w:lvl>
    <w:lvl w:ilvl="7" w:tplc="8C80A952" w:tentative="1">
      <w:start w:val="1"/>
      <w:numFmt w:val="bullet"/>
      <w:lvlText w:val="o"/>
      <w:lvlJc w:val="left"/>
      <w:pPr>
        <w:ind w:left="6120" w:hanging="360"/>
      </w:pPr>
      <w:rPr>
        <w:rFonts w:ascii="Courier New" w:hAnsi="Courier New" w:cs="Courier New" w:hint="default"/>
      </w:rPr>
    </w:lvl>
    <w:lvl w:ilvl="8" w:tplc="24BE0AE0" w:tentative="1">
      <w:start w:val="1"/>
      <w:numFmt w:val="bullet"/>
      <w:lvlText w:val=""/>
      <w:lvlJc w:val="left"/>
      <w:pPr>
        <w:ind w:left="6840" w:hanging="360"/>
      </w:pPr>
      <w:rPr>
        <w:rFonts w:ascii="Wingdings" w:hAnsi="Wingdings" w:hint="default"/>
      </w:rPr>
    </w:lvl>
  </w:abstractNum>
  <w:abstractNum w:abstractNumId="33" w15:restartNumberingAfterBreak="0">
    <w:nsid w:val="74E7055B"/>
    <w:multiLevelType w:val="hybridMultilevel"/>
    <w:tmpl w:val="5010CC9C"/>
    <w:lvl w:ilvl="0" w:tplc="0A443EE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14855"/>
    <w:multiLevelType w:val="hybridMultilevel"/>
    <w:tmpl w:val="77A6A2D2"/>
    <w:lvl w:ilvl="0" w:tplc="5DEED8FA">
      <w:numFmt w:val="bullet"/>
      <w:lvlText w:val="-"/>
      <w:lvlJc w:val="left"/>
      <w:pPr>
        <w:ind w:left="870" w:hanging="360"/>
      </w:pPr>
      <w:rPr>
        <w:rFonts w:ascii="Trebuchet MS" w:eastAsia="Times New Roman" w:hAnsi="Trebuchet MS" w:cs="Times New Roman" w:hint="default"/>
        <w:color w:val="auto"/>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5" w15:restartNumberingAfterBreak="0">
    <w:nsid w:val="7C511379"/>
    <w:multiLevelType w:val="hybridMultilevel"/>
    <w:tmpl w:val="FBA8F3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002AA2"/>
    <w:multiLevelType w:val="hybridMultilevel"/>
    <w:tmpl w:val="A1A00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2"/>
  </w:num>
  <w:num w:numId="4">
    <w:abstractNumId w:val="15"/>
  </w:num>
  <w:num w:numId="5">
    <w:abstractNumId w:val="20"/>
  </w:num>
  <w:num w:numId="6">
    <w:abstractNumId w:val="35"/>
  </w:num>
  <w:num w:numId="7">
    <w:abstractNumId w:val="17"/>
  </w:num>
  <w:num w:numId="8">
    <w:abstractNumId w:val="14"/>
  </w:num>
  <w:num w:numId="9">
    <w:abstractNumId w:val="24"/>
  </w:num>
  <w:num w:numId="10">
    <w:abstractNumId w:val="27"/>
  </w:num>
  <w:num w:numId="11">
    <w:abstractNumId w:val="33"/>
  </w:num>
  <w:num w:numId="12">
    <w:abstractNumId w:val="12"/>
  </w:num>
  <w:num w:numId="13">
    <w:abstractNumId w:val="25"/>
  </w:num>
  <w:num w:numId="14">
    <w:abstractNumId w:val="1"/>
  </w:num>
  <w:num w:numId="15">
    <w:abstractNumId w:val="10"/>
  </w:num>
  <w:num w:numId="16">
    <w:abstractNumId w:val="9"/>
  </w:num>
  <w:num w:numId="17">
    <w:abstractNumId w:val="2"/>
  </w:num>
  <w:num w:numId="18">
    <w:abstractNumId w:val="8"/>
  </w:num>
  <w:num w:numId="19">
    <w:abstractNumId w:val="11"/>
  </w:num>
  <w:num w:numId="20">
    <w:abstractNumId w:val="29"/>
  </w:num>
  <w:num w:numId="21">
    <w:abstractNumId w:val="26"/>
  </w:num>
  <w:num w:numId="22">
    <w:abstractNumId w:val="31"/>
  </w:num>
  <w:num w:numId="23">
    <w:abstractNumId w:val="3"/>
  </w:num>
  <w:num w:numId="24">
    <w:abstractNumId w:val="28"/>
  </w:num>
  <w:num w:numId="25">
    <w:abstractNumId w:val="18"/>
  </w:num>
  <w:num w:numId="26">
    <w:abstractNumId w:val="30"/>
  </w:num>
  <w:num w:numId="27">
    <w:abstractNumId w:val="4"/>
  </w:num>
  <w:num w:numId="28">
    <w:abstractNumId w:val="36"/>
  </w:num>
  <w:num w:numId="29">
    <w:abstractNumId w:val="21"/>
  </w:num>
  <w:num w:numId="30">
    <w:abstractNumId w:val="22"/>
  </w:num>
  <w:num w:numId="31">
    <w:abstractNumId w:val="6"/>
  </w:num>
  <w:num w:numId="32">
    <w:abstractNumId w:val="23"/>
  </w:num>
  <w:num w:numId="33">
    <w:abstractNumId w:val="13"/>
  </w:num>
  <w:num w:numId="34">
    <w:abstractNumId w:val="19"/>
  </w:num>
  <w:num w:numId="35">
    <w:abstractNumId w:val="34"/>
  </w:num>
  <w:num w:numId="36">
    <w:abstractNumId w:val="5"/>
  </w:num>
  <w:num w:numId="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451"/>
    <w:rsid w:val="000001DF"/>
    <w:rsid w:val="00011B2B"/>
    <w:rsid w:val="000265CF"/>
    <w:rsid w:val="00026EEB"/>
    <w:rsid w:val="0003021C"/>
    <w:rsid w:val="0003483C"/>
    <w:rsid w:val="00041378"/>
    <w:rsid w:val="0004301F"/>
    <w:rsid w:val="00047974"/>
    <w:rsid w:val="000503E9"/>
    <w:rsid w:val="00051200"/>
    <w:rsid w:val="00051795"/>
    <w:rsid w:val="00077530"/>
    <w:rsid w:val="0008490A"/>
    <w:rsid w:val="000927B3"/>
    <w:rsid w:val="000A2899"/>
    <w:rsid w:val="000A377D"/>
    <w:rsid w:val="000B0888"/>
    <w:rsid w:val="000B0A38"/>
    <w:rsid w:val="000B7F55"/>
    <w:rsid w:val="000C3763"/>
    <w:rsid w:val="00112E8F"/>
    <w:rsid w:val="00151EF7"/>
    <w:rsid w:val="00157E63"/>
    <w:rsid w:val="00163022"/>
    <w:rsid w:val="00165B40"/>
    <w:rsid w:val="001665A8"/>
    <w:rsid w:val="00166673"/>
    <w:rsid w:val="00166F29"/>
    <w:rsid w:val="00175180"/>
    <w:rsid w:val="00184B22"/>
    <w:rsid w:val="001A0415"/>
    <w:rsid w:val="001B27FF"/>
    <w:rsid w:val="001D7096"/>
    <w:rsid w:val="001E6001"/>
    <w:rsid w:val="001F7B56"/>
    <w:rsid w:val="00203590"/>
    <w:rsid w:val="002076B4"/>
    <w:rsid w:val="002111F0"/>
    <w:rsid w:val="00222FED"/>
    <w:rsid w:val="0022370D"/>
    <w:rsid w:val="0022521F"/>
    <w:rsid w:val="002458C9"/>
    <w:rsid w:val="0025648A"/>
    <w:rsid w:val="002632B2"/>
    <w:rsid w:val="00264FD4"/>
    <w:rsid w:val="00272852"/>
    <w:rsid w:val="00282B7D"/>
    <w:rsid w:val="002A1413"/>
    <w:rsid w:val="002D0C7B"/>
    <w:rsid w:val="002E0446"/>
    <w:rsid w:val="002E0654"/>
    <w:rsid w:val="002E4817"/>
    <w:rsid w:val="00303FFA"/>
    <w:rsid w:val="0031552A"/>
    <w:rsid w:val="0032538A"/>
    <w:rsid w:val="00334BDF"/>
    <w:rsid w:val="00340596"/>
    <w:rsid w:val="00343EE0"/>
    <w:rsid w:val="00355A35"/>
    <w:rsid w:val="00357B7F"/>
    <w:rsid w:val="00363932"/>
    <w:rsid w:val="00373C4C"/>
    <w:rsid w:val="00376F07"/>
    <w:rsid w:val="003A07F9"/>
    <w:rsid w:val="003D1331"/>
    <w:rsid w:val="003E08A9"/>
    <w:rsid w:val="003F3824"/>
    <w:rsid w:val="00403029"/>
    <w:rsid w:val="00406375"/>
    <w:rsid w:val="00447399"/>
    <w:rsid w:val="004502E2"/>
    <w:rsid w:val="00462794"/>
    <w:rsid w:val="004860BE"/>
    <w:rsid w:val="004A3116"/>
    <w:rsid w:val="004B205A"/>
    <w:rsid w:val="004D4669"/>
    <w:rsid w:val="004D5B2A"/>
    <w:rsid w:val="004E5BFD"/>
    <w:rsid w:val="004F1618"/>
    <w:rsid w:val="004F77CE"/>
    <w:rsid w:val="005056BC"/>
    <w:rsid w:val="00505CF9"/>
    <w:rsid w:val="0050740C"/>
    <w:rsid w:val="00512BCC"/>
    <w:rsid w:val="0051558A"/>
    <w:rsid w:val="00526D77"/>
    <w:rsid w:val="005518AA"/>
    <w:rsid w:val="0055353A"/>
    <w:rsid w:val="00557711"/>
    <w:rsid w:val="00562F6D"/>
    <w:rsid w:val="00567FEA"/>
    <w:rsid w:val="00574A90"/>
    <w:rsid w:val="005759F3"/>
    <w:rsid w:val="00581352"/>
    <w:rsid w:val="00582B27"/>
    <w:rsid w:val="00584BDE"/>
    <w:rsid w:val="005A76D1"/>
    <w:rsid w:val="005A7EF8"/>
    <w:rsid w:val="005D2BE6"/>
    <w:rsid w:val="005D5BE6"/>
    <w:rsid w:val="005E5FED"/>
    <w:rsid w:val="00601FF6"/>
    <w:rsid w:val="006423A4"/>
    <w:rsid w:val="00644E24"/>
    <w:rsid w:val="00653926"/>
    <w:rsid w:val="00654FC4"/>
    <w:rsid w:val="006625A5"/>
    <w:rsid w:val="00672382"/>
    <w:rsid w:val="00676092"/>
    <w:rsid w:val="00696C96"/>
    <w:rsid w:val="006D12FE"/>
    <w:rsid w:val="006D3778"/>
    <w:rsid w:val="006F31C6"/>
    <w:rsid w:val="00700195"/>
    <w:rsid w:val="0073679C"/>
    <w:rsid w:val="00740567"/>
    <w:rsid w:val="00752FAF"/>
    <w:rsid w:val="00754A7F"/>
    <w:rsid w:val="00757383"/>
    <w:rsid w:val="00785817"/>
    <w:rsid w:val="007B2922"/>
    <w:rsid w:val="007B2F10"/>
    <w:rsid w:val="007C552F"/>
    <w:rsid w:val="007F17B2"/>
    <w:rsid w:val="007F6607"/>
    <w:rsid w:val="00814AD4"/>
    <w:rsid w:val="0082030F"/>
    <w:rsid w:val="00843092"/>
    <w:rsid w:val="00847F8A"/>
    <w:rsid w:val="008604FB"/>
    <w:rsid w:val="00873FDA"/>
    <w:rsid w:val="00880CE3"/>
    <w:rsid w:val="0088338F"/>
    <w:rsid w:val="00897ACC"/>
    <w:rsid w:val="008A4835"/>
    <w:rsid w:val="008A4EC5"/>
    <w:rsid w:val="008B0352"/>
    <w:rsid w:val="008B525B"/>
    <w:rsid w:val="008C55D7"/>
    <w:rsid w:val="008E58C8"/>
    <w:rsid w:val="00900394"/>
    <w:rsid w:val="00903D58"/>
    <w:rsid w:val="00904428"/>
    <w:rsid w:val="00915FD2"/>
    <w:rsid w:val="00931D8F"/>
    <w:rsid w:val="009A717C"/>
    <w:rsid w:val="009B401E"/>
    <w:rsid w:val="009B53BE"/>
    <w:rsid w:val="009D60F6"/>
    <w:rsid w:val="009E161D"/>
    <w:rsid w:val="009F6454"/>
    <w:rsid w:val="009F6B9B"/>
    <w:rsid w:val="00A14492"/>
    <w:rsid w:val="00A1451B"/>
    <w:rsid w:val="00A33231"/>
    <w:rsid w:val="00A341CD"/>
    <w:rsid w:val="00A44D5B"/>
    <w:rsid w:val="00A46F5A"/>
    <w:rsid w:val="00A51B58"/>
    <w:rsid w:val="00A54CA4"/>
    <w:rsid w:val="00A567BF"/>
    <w:rsid w:val="00A60FBD"/>
    <w:rsid w:val="00A63580"/>
    <w:rsid w:val="00A85F0A"/>
    <w:rsid w:val="00A97FC1"/>
    <w:rsid w:val="00AC3845"/>
    <w:rsid w:val="00AE0D3F"/>
    <w:rsid w:val="00AE6A8A"/>
    <w:rsid w:val="00AF460D"/>
    <w:rsid w:val="00B0304D"/>
    <w:rsid w:val="00B06A42"/>
    <w:rsid w:val="00B21EA6"/>
    <w:rsid w:val="00B32641"/>
    <w:rsid w:val="00B331D8"/>
    <w:rsid w:val="00B36F81"/>
    <w:rsid w:val="00B44038"/>
    <w:rsid w:val="00B5609D"/>
    <w:rsid w:val="00B606A5"/>
    <w:rsid w:val="00B83410"/>
    <w:rsid w:val="00BB3985"/>
    <w:rsid w:val="00BB58BD"/>
    <w:rsid w:val="00BC4002"/>
    <w:rsid w:val="00BD3451"/>
    <w:rsid w:val="00BD5F98"/>
    <w:rsid w:val="00BE2EDF"/>
    <w:rsid w:val="00BE6CA5"/>
    <w:rsid w:val="00BF6279"/>
    <w:rsid w:val="00C0170F"/>
    <w:rsid w:val="00C02F23"/>
    <w:rsid w:val="00C050DF"/>
    <w:rsid w:val="00C14D48"/>
    <w:rsid w:val="00C25C53"/>
    <w:rsid w:val="00C4115D"/>
    <w:rsid w:val="00C41B1D"/>
    <w:rsid w:val="00C777EC"/>
    <w:rsid w:val="00C81323"/>
    <w:rsid w:val="00C93CCB"/>
    <w:rsid w:val="00CB473F"/>
    <w:rsid w:val="00CE7A3E"/>
    <w:rsid w:val="00CF1AB8"/>
    <w:rsid w:val="00D012FC"/>
    <w:rsid w:val="00D16186"/>
    <w:rsid w:val="00D2060F"/>
    <w:rsid w:val="00D47CB2"/>
    <w:rsid w:val="00D50D80"/>
    <w:rsid w:val="00D67B73"/>
    <w:rsid w:val="00D77451"/>
    <w:rsid w:val="00D807E0"/>
    <w:rsid w:val="00D80D0C"/>
    <w:rsid w:val="00D91D51"/>
    <w:rsid w:val="00D943CE"/>
    <w:rsid w:val="00D94AAE"/>
    <w:rsid w:val="00D95505"/>
    <w:rsid w:val="00DA03DB"/>
    <w:rsid w:val="00DA5C71"/>
    <w:rsid w:val="00DA6275"/>
    <w:rsid w:val="00DC2D2C"/>
    <w:rsid w:val="00DC451C"/>
    <w:rsid w:val="00DC64ED"/>
    <w:rsid w:val="00DD4693"/>
    <w:rsid w:val="00DD4EFE"/>
    <w:rsid w:val="00DD52EB"/>
    <w:rsid w:val="00DE53FE"/>
    <w:rsid w:val="00DF207B"/>
    <w:rsid w:val="00E04747"/>
    <w:rsid w:val="00E0752F"/>
    <w:rsid w:val="00E1018F"/>
    <w:rsid w:val="00E15C4D"/>
    <w:rsid w:val="00E44A83"/>
    <w:rsid w:val="00E47267"/>
    <w:rsid w:val="00E56F04"/>
    <w:rsid w:val="00E67FAC"/>
    <w:rsid w:val="00EA6A72"/>
    <w:rsid w:val="00EB7F52"/>
    <w:rsid w:val="00EC1F1B"/>
    <w:rsid w:val="00ED572E"/>
    <w:rsid w:val="00EE1F6C"/>
    <w:rsid w:val="00EF5C09"/>
    <w:rsid w:val="00F00589"/>
    <w:rsid w:val="00F21F8F"/>
    <w:rsid w:val="00F23DFD"/>
    <w:rsid w:val="00F406D4"/>
    <w:rsid w:val="00F40A25"/>
    <w:rsid w:val="00F538A3"/>
    <w:rsid w:val="00F73592"/>
    <w:rsid w:val="00F825EC"/>
    <w:rsid w:val="00F83B10"/>
    <w:rsid w:val="00F84168"/>
    <w:rsid w:val="00F84711"/>
    <w:rsid w:val="00F94AF2"/>
    <w:rsid w:val="00F96D33"/>
    <w:rsid w:val="00FA7304"/>
    <w:rsid w:val="00FB5613"/>
    <w:rsid w:val="00FC2950"/>
    <w:rsid w:val="00FC70FF"/>
    <w:rsid w:val="00FC7726"/>
    <w:rsid w:val="00FD3CD9"/>
    <w:rsid w:val="00FE4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362AA6"/>
  <w15:docId w15:val="{824862F8-388B-4BFF-ACD3-DFE8CA9D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23"/>
    <w:rPr>
      <w:sz w:val="24"/>
      <w:szCs w:val="24"/>
    </w:rPr>
  </w:style>
  <w:style w:type="paragraph" w:styleId="Heading1">
    <w:name w:val="heading 1"/>
    <w:basedOn w:val="Normal"/>
    <w:next w:val="Normal"/>
    <w:qFormat/>
    <w:rsid w:val="00C81323"/>
    <w:pPr>
      <w:keepNext/>
      <w:jc w:val="center"/>
      <w:outlineLvl w:val="0"/>
    </w:pPr>
    <w:rPr>
      <w:b/>
      <w:sz w:val="28"/>
    </w:rPr>
  </w:style>
  <w:style w:type="paragraph" w:styleId="Heading2">
    <w:name w:val="heading 2"/>
    <w:basedOn w:val="Normal"/>
    <w:next w:val="Normal"/>
    <w:qFormat/>
    <w:rsid w:val="00C81323"/>
    <w:pPr>
      <w:keepNext/>
      <w:jc w:val="center"/>
      <w:outlineLvl w:val="1"/>
    </w:pPr>
    <w:rPr>
      <w:b/>
    </w:rPr>
  </w:style>
  <w:style w:type="paragraph" w:styleId="Heading3">
    <w:name w:val="heading 3"/>
    <w:basedOn w:val="Normal"/>
    <w:next w:val="Normal"/>
    <w:qFormat/>
    <w:rsid w:val="00C81323"/>
    <w:pPr>
      <w:keepNext/>
      <w:outlineLvl w:val="2"/>
    </w:pPr>
    <w:rPr>
      <w:bCs/>
      <w:sz w:val="28"/>
    </w:rPr>
  </w:style>
  <w:style w:type="paragraph" w:styleId="Heading4">
    <w:name w:val="heading 4"/>
    <w:basedOn w:val="Normal"/>
    <w:next w:val="Normal"/>
    <w:qFormat/>
    <w:rsid w:val="00C81323"/>
    <w:pPr>
      <w:keepNext/>
      <w:pBdr>
        <w:top w:val="single" w:sz="6" w:space="1" w:color="auto"/>
        <w:left w:val="single" w:sz="6" w:space="1" w:color="auto"/>
        <w:bottom w:val="single" w:sz="6" w:space="1" w:color="auto"/>
        <w:right w:val="single" w:sz="6" w:space="1" w:color="auto"/>
      </w:pBdr>
      <w:jc w:val="center"/>
      <w:outlineLvl w:val="3"/>
    </w:pPr>
    <w:rPr>
      <w:b/>
      <w:sz w:val="28"/>
    </w:rPr>
  </w:style>
  <w:style w:type="paragraph" w:styleId="Heading5">
    <w:name w:val="heading 5"/>
    <w:basedOn w:val="Normal"/>
    <w:next w:val="Normal"/>
    <w:qFormat/>
    <w:rsid w:val="00C81323"/>
    <w:pPr>
      <w:keepNext/>
      <w:pBdr>
        <w:top w:val="single" w:sz="4" w:space="1" w:color="auto"/>
        <w:left w:val="single" w:sz="4" w:space="4" w:color="auto"/>
        <w:bottom w:val="single" w:sz="4" w:space="1" w:color="auto"/>
        <w:right w:val="single" w:sz="4" w:space="4" w:color="auto"/>
      </w:pBdr>
      <w:jc w:val="center"/>
      <w:outlineLvl w:val="4"/>
    </w:pPr>
    <w:rPr>
      <w:b/>
      <w:bCs/>
      <w:sz w:val="28"/>
    </w:rPr>
  </w:style>
  <w:style w:type="paragraph" w:styleId="Heading6">
    <w:name w:val="heading 6"/>
    <w:basedOn w:val="Normal"/>
    <w:next w:val="Normal"/>
    <w:qFormat/>
    <w:rsid w:val="00C81323"/>
    <w:pPr>
      <w:keepNext/>
      <w:outlineLvl w:val="5"/>
    </w:pPr>
    <w:rPr>
      <w:b/>
      <w:bCs/>
      <w:sz w:val="28"/>
    </w:rPr>
  </w:style>
  <w:style w:type="paragraph" w:styleId="Heading7">
    <w:name w:val="heading 7"/>
    <w:basedOn w:val="Normal"/>
    <w:next w:val="Normal"/>
    <w:qFormat/>
    <w:rsid w:val="00C81323"/>
    <w:pPr>
      <w:keepNext/>
      <w:jc w:val="center"/>
      <w:outlineLvl w:val="6"/>
    </w:pPr>
    <w:rPr>
      <w:bCs/>
      <w:sz w:val="28"/>
    </w:rPr>
  </w:style>
  <w:style w:type="paragraph" w:styleId="Heading8">
    <w:name w:val="heading 8"/>
    <w:basedOn w:val="Normal"/>
    <w:next w:val="Normal"/>
    <w:qFormat/>
    <w:rsid w:val="00C81323"/>
    <w:pPr>
      <w:keepNext/>
      <w:jc w:val="center"/>
      <w:outlineLvl w:val="7"/>
    </w:pPr>
    <w:rPr>
      <w:b/>
      <w:sz w:val="32"/>
    </w:rPr>
  </w:style>
  <w:style w:type="paragraph" w:styleId="Heading9">
    <w:name w:val="heading 9"/>
    <w:basedOn w:val="Normal"/>
    <w:next w:val="Normal"/>
    <w:qFormat/>
    <w:rsid w:val="00C81323"/>
    <w:pPr>
      <w:keepNex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81323"/>
    <w:pPr>
      <w:pBdr>
        <w:top w:val="single" w:sz="4" w:space="1" w:color="auto"/>
        <w:left w:val="single" w:sz="4" w:space="1" w:color="auto"/>
        <w:bottom w:val="single" w:sz="4" w:space="1" w:color="auto"/>
        <w:right w:val="single" w:sz="4" w:space="0" w:color="auto"/>
      </w:pBdr>
      <w:ind w:left="426" w:hanging="426"/>
      <w:jc w:val="both"/>
    </w:pPr>
    <w:rPr>
      <w:sz w:val="20"/>
      <w:szCs w:val="20"/>
    </w:rPr>
  </w:style>
  <w:style w:type="paragraph" w:styleId="BodyText2">
    <w:name w:val="Body Text 2"/>
    <w:basedOn w:val="Normal"/>
    <w:rsid w:val="00C81323"/>
    <w:pPr>
      <w:jc w:val="both"/>
    </w:pPr>
    <w:rPr>
      <w:sz w:val="28"/>
    </w:rPr>
  </w:style>
  <w:style w:type="paragraph" w:styleId="BodyText">
    <w:name w:val="Body Text"/>
    <w:basedOn w:val="Normal"/>
    <w:rsid w:val="00C81323"/>
    <w:rPr>
      <w:sz w:val="28"/>
    </w:rPr>
  </w:style>
  <w:style w:type="character" w:styleId="Hyperlink">
    <w:name w:val="Hyperlink"/>
    <w:rsid w:val="00C81323"/>
    <w:rPr>
      <w:color w:val="0000FF"/>
      <w:u w:val="single"/>
    </w:rPr>
  </w:style>
  <w:style w:type="paragraph" w:styleId="BodyText3">
    <w:name w:val="Body Text 3"/>
    <w:basedOn w:val="Normal"/>
    <w:rsid w:val="00C81323"/>
    <w:pPr>
      <w:jc w:val="both"/>
    </w:pPr>
    <w:rPr>
      <w:bCs/>
    </w:rPr>
  </w:style>
  <w:style w:type="character" w:styleId="FollowedHyperlink">
    <w:name w:val="FollowedHyperlink"/>
    <w:rsid w:val="00C81323"/>
    <w:rPr>
      <w:color w:val="800080"/>
      <w:u w:val="single"/>
    </w:rPr>
  </w:style>
  <w:style w:type="paragraph" w:styleId="Title">
    <w:name w:val="Title"/>
    <w:basedOn w:val="Normal"/>
    <w:qFormat/>
    <w:rsid w:val="00C81323"/>
    <w:pPr>
      <w:jc w:val="center"/>
    </w:pPr>
    <w:rPr>
      <w:b/>
      <w:bCs/>
      <w:sz w:val="36"/>
    </w:rPr>
  </w:style>
  <w:style w:type="paragraph" w:styleId="Footer">
    <w:name w:val="footer"/>
    <w:basedOn w:val="Normal"/>
    <w:rsid w:val="00C81323"/>
    <w:pPr>
      <w:tabs>
        <w:tab w:val="center" w:pos="4153"/>
        <w:tab w:val="right" w:pos="8306"/>
      </w:tabs>
    </w:pPr>
  </w:style>
  <w:style w:type="character" w:styleId="PageNumber">
    <w:name w:val="page number"/>
    <w:basedOn w:val="DefaultParagraphFont"/>
    <w:rsid w:val="00C81323"/>
  </w:style>
  <w:style w:type="paragraph" w:styleId="Header">
    <w:name w:val="header"/>
    <w:basedOn w:val="Normal"/>
    <w:rsid w:val="00C81323"/>
    <w:pPr>
      <w:tabs>
        <w:tab w:val="center" w:pos="4153"/>
        <w:tab w:val="right" w:pos="8306"/>
      </w:tabs>
    </w:pPr>
  </w:style>
  <w:style w:type="paragraph" w:customStyle="1" w:styleId="Default">
    <w:name w:val="Default"/>
    <w:link w:val="DefaultChar"/>
    <w:rsid w:val="0004301F"/>
    <w:pPr>
      <w:autoSpaceDE w:val="0"/>
      <w:autoSpaceDN w:val="0"/>
      <w:adjustRightInd w:val="0"/>
    </w:pPr>
    <w:rPr>
      <w:color w:val="000000"/>
      <w:sz w:val="24"/>
      <w:szCs w:val="24"/>
      <w:lang w:eastAsia="en-GB"/>
    </w:rPr>
  </w:style>
  <w:style w:type="paragraph" w:customStyle="1" w:styleId="BodyArial">
    <w:name w:val="Body Arial"/>
    <w:basedOn w:val="Normal"/>
    <w:rsid w:val="00904428"/>
    <w:pPr>
      <w:ind w:left="567"/>
    </w:pPr>
    <w:rPr>
      <w:rFonts w:ascii="Arial" w:hAnsi="Arial"/>
      <w:szCs w:val="20"/>
    </w:rPr>
  </w:style>
  <w:style w:type="paragraph" w:customStyle="1" w:styleId="bullet0">
    <w:name w:val="bullet"/>
    <w:basedOn w:val="BodyArial"/>
    <w:rsid w:val="00904428"/>
    <w:pPr>
      <w:ind w:left="0"/>
    </w:pPr>
  </w:style>
  <w:style w:type="table" w:styleId="TableGrid">
    <w:name w:val="Table Grid"/>
    <w:basedOn w:val="TableNormal"/>
    <w:uiPriority w:val="59"/>
    <w:rsid w:val="008B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85817"/>
    <w:rPr>
      <w:rFonts w:ascii="Arial" w:eastAsia="Calibri" w:hAnsi="Arial" w:cs="Arial"/>
      <w:lang w:eastAsia="en-GB"/>
    </w:rPr>
  </w:style>
  <w:style w:type="paragraph" w:styleId="ListParagraph">
    <w:name w:val="List Paragraph"/>
    <w:basedOn w:val="Normal"/>
    <w:uiPriority w:val="34"/>
    <w:qFormat/>
    <w:rsid w:val="00334BDF"/>
    <w:pPr>
      <w:ind w:left="720"/>
      <w:contextualSpacing/>
    </w:pPr>
    <w:rPr>
      <w:rFonts w:ascii="Cambria" w:eastAsia="MS Mincho" w:hAnsi="Cambria"/>
      <w:lang w:val="en-US"/>
    </w:rPr>
  </w:style>
  <w:style w:type="paragraph" w:styleId="ListBullet">
    <w:name w:val="List Bullet"/>
    <w:basedOn w:val="Normal"/>
    <w:uiPriority w:val="99"/>
    <w:semiHidden/>
    <w:unhideWhenUsed/>
    <w:rsid w:val="005D5BE6"/>
    <w:pPr>
      <w:numPr>
        <w:numId w:val="1"/>
      </w:numPr>
      <w:contextualSpacing/>
    </w:pPr>
  </w:style>
  <w:style w:type="paragraph" w:styleId="BalloonText">
    <w:name w:val="Balloon Text"/>
    <w:basedOn w:val="Normal"/>
    <w:link w:val="BalloonTextChar"/>
    <w:uiPriority w:val="99"/>
    <w:semiHidden/>
    <w:unhideWhenUsed/>
    <w:rsid w:val="00FD3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CD9"/>
    <w:rPr>
      <w:rFonts w:ascii="Lucida Grande" w:hAnsi="Lucida Grande" w:cs="Lucida Grande"/>
      <w:sz w:val="18"/>
      <w:szCs w:val="18"/>
    </w:rPr>
  </w:style>
  <w:style w:type="paragraph" w:customStyle="1" w:styleId="Bullet">
    <w:name w:val="Bullet"/>
    <w:basedOn w:val="Normal"/>
    <w:link w:val="BulletChar"/>
    <w:qFormat/>
    <w:rsid w:val="00672382"/>
    <w:pPr>
      <w:numPr>
        <w:numId w:val="3"/>
      </w:numPr>
      <w:tabs>
        <w:tab w:val="left" w:pos="357"/>
      </w:tabs>
      <w:spacing w:line="280" w:lineRule="exact"/>
    </w:pPr>
    <w:rPr>
      <w:rFonts w:ascii="Arial" w:eastAsia="Calibri" w:hAnsi="Arial"/>
      <w:sz w:val="22"/>
      <w:szCs w:val="20"/>
      <w:lang w:eastAsia="en-GB"/>
    </w:rPr>
  </w:style>
  <w:style w:type="character" w:customStyle="1" w:styleId="BulletChar">
    <w:name w:val="Bullet Char"/>
    <w:link w:val="Bullet"/>
    <w:rsid w:val="00672382"/>
    <w:rPr>
      <w:rFonts w:ascii="Arial" w:eastAsia="Calibri" w:hAnsi="Arial"/>
      <w:sz w:val="22"/>
      <w:lang w:eastAsia="en-GB"/>
    </w:rPr>
  </w:style>
  <w:style w:type="paragraph" w:styleId="FootnoteText">
    <w:name w:val="footnote text"/>
    <w:basedOn w:val="Normal"/>
    <w:link w:val="FootnoteTextChar"/>
    <w:uiPriority w:val="99"/>
    <w:semiHidden/>
    <w:rsid w:val="00ED572E"/>
    <w:pPr>
      <w:spacing w:line="280" w:lineRule="exact"/>
    </w:pPr>
    <w:rPr>
      <w:rFonts w:ascii="Arial" w:hAnsi="Arial"/>
      <w:sz w:val="20"/>
      <w:szCs w:val="20"/>
    </w:rPr>
  </w:style>
  <w:style w:type="character" w:customStyle="1" w:styleId="FootnoteTextChar">
    <w:name w:val="Footnote Text Char"/>
    <w:basedOn w:val="DefaultParagraphFont"/>
    <w:link w:val="FootnoteText"/>
    <w:uiPriority w:val="99"/>
    <w:semiHidden/>
    <w:rsid w:val="00ED572E"/>
    <w:rPr>
      <w:rFonts w:ascii="Arial" w:hAnsi="Arial"/>
    </w:rPr>
  </w:style>
  <w:style w:type="character" w:customStyle="1" w:styleId="DefaultChar">
    <w:name w:val="Default Char"/>
    <w:link w:val="Default"/>
    <w:rsid w:val="002E0446"/>
    <w:rPr>
      <w:color w:val="000000"/>
      <w:sz w:val="24"/>
      <w:szCs w:val="24"/>
      <w:lang w:eastAsia="en-GB"/>
    </w:rPr>
  </w:style>
  <w:style w:type="paragraph" w:styleId="NormalWeb">
    <w:name w:val="Normal (Web)"/>
    <w:basedOn w:val="Normal"/>
    <w:uiPriority w:val="99"/>
    <w:semiHidden/>
    <w:unhideWhenUsed/>
    <w:rsid w:val="00A63580"/>
    <w:pPr>
      <w:spacing w:before="100" w:beforeAutospacing="1" w:after="100" w:afterAutospacing="1"/>
    </w:pPr>
    <w:rPr>
      <w:lang w:eastAsia="en-GB"/>
    </w:rPr>
  </w:style>
  <w:style w:type="character" w:styleId="Strong">
    <w:name w:val="Strong"/>
    <w:basedOn w:val="DefaultParagraphFont"/>
    <w:uiPriority w:val="22"/>
    <w:qFormat/>
    <w:rsid w:val="0031552A"/>
    <w:rPr>
      <w:b/>
      <w:bCs/>
    </w:rPr>
  </w:style>
  <w:style w:type="character" w:styleId="Emphasis">
    <w:name w:val="Emphasis"/>
    <w:basedOn w:val="DefaultParagraphFont"/>
    <w:uiPriority w:val="20"/>
    <w:qFormat/>
    <w:rsid w:val="0031552A"/>
    <w:rPr>
      <w:i/>
      <w:iCs/>
    </w:rPr>
  </w:style>
  <w:style w:type="character" w:styleId="UnresolvedMention">
    <w:name w:val="Unresolved Mention"/>
    <w:basedOn w:val="DefaultParagraphFont"/>
    <w:uiPriority w:val="99"/>
    <w:semiHidden/>
    <w:unhideWhenUsed/>
    <w:rsid w:val="00E4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479285">
      <w:bodyDiv w:val="1"/>
      <w:marLeft w:val="0"/>
      <w:marRight w:val="0"/>
      <w:marTop w:val="0"/>
      <w:marBottom w:val="0"/>
      <w:divBdr>
        <w:top w:val="none" w:sz="0" w:space="0" w:color="auto"/>
        <w:left w:val="none" w:sz="0" w:space="0" w:color="auto"/>
        <w:bottom w:val="none" w:sz="0" w:space="0" w:color="auto"/>
        <w:right w:val="none" w:sz="0" w:space="0" w:color="auto"/>
      </w:divBdr>
    </w:div>
    <w:div w:id="1403067255">
      <w:bodyDiv w:val="1"/>
      <w:marLeft w:val="0"/>
      <w:marRight w:val="0"/>
      <w:marTop w:val="0"/>
      <w:marBottom w:val="0"/>
      <w:divBdr>
        <w:top w:val="none" w:sz="0" w:space="0" w:color="auto"/>
        <w:left w:val="none" w:sz="0" w:space="0" w:color="auto"/>
        <w:bottom w:val="none" w:sz="0" w:space="0" w:color="auto"/>
        <w:right w:val="none" w:sz="0" w:space="0" w:color="auto"/>
      </w:divBdr>
    </w:div>
    <w:div w:id="1999726185">
      <w:bodyDiv w:val="1"/>
      <w:marLeft w:val="0"/>
      <w:marRight w:val="0"/>
      <w:marTop w:val="300"/>
      <w:marBottom w:val="300"/>
      <w:divBdr>
        <w:top w:val="none" w:sz="0" w:space="0" w:color="auto"/>
        <w:left w:val="none" w:sz="0" w:space="0" w:color="auto"/>
        <w:bottom w:val="none" w:sz="0" w:space="0" w:color="auto"/>
        <w:right w:val="none" w:sz="0" w:space="0" w:color="auto"/>
      </w:divBdr>
      <w:divsChild>
        <w:div w:id="1223758719">
          <w:marLeft w:val="0"/>
          <w:marRight w:val="0"/>
          <w:marTop w:val="0"/>
          <w:marBottom w:val="0"/>
          <w:divBdr>
            <w:top w:val="single" w:sz="36" w:space="0" w:color="FF9933"/>
            <w:left w:val="none" w:sz="0" w:space="0" w:color="auto"/>
            <w:bottom w:val="none" w:sz="0" w:space="0" w:color="auto"/>
            <w:right w:val="none" w:sz="0" w:space="0" w:color="auto"/>
          </w:divBdr>
          <w:divsChild>
            <w:div w:id="1485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ade.cumming@wcs.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44BD-930A-459A-8D00-D67D0DD2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HIGHER PSYCHOLOGY LECTURE SCHEDULE</vt:lpstr>
    </vt:vector>
  </TitlesOfParts>
  <Company>Stevenson College Edinburgh</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PSYCHOLOGY LECTURE SCHEDULE</dc:title>
  <dc:creator>SUSAN REGNART</dc:creator>
  <cp:lastModifiedBy>Jade Cumming</cp:lastModifiedBy>
  <cp:revision>5</cp:revision>
  <cp:lastPrinted>2016-08-22T15:29:00Z</cp:lastPrinted>
  <dcterms:created xsi:type="dcterms:W3CDTF">2021-08-23T12:46:00Z</dcterms:created>
  <dcterms:modified xsi:type="dcterms:W3CDTF">2021-08-23T14:54:00Z</dcterms:modified>
</cp:coreProperties>
</file>